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B3CC" w14:textId="7EDBC4EE" w:rsidR="00820DA4" w:rsidRPr="00566B00" w:rsidRDefault="00566B00" w:rsidP="00566B00">
      <w:pPr>
        <w:jc w:val="center"/>
        <w:rPr>
          <w:sz w:val="28"/>
          <w:szCs w:val="28"/>
        </w:rPr>
      </w:pPr>
      <w:bookmarkStart w:id="0" w:name="_Hlk200114270"/>
      <w:r w:rsidRPr="00566B00">
        <w:rPr>
          <w:b/>
          <w:sz w:val="28"/>
          <w:szCs w:val="28"/>
        </w:rPr>
        <w:t>Congresso Garden Fair</w:t>
      </w:r>
      <w:r>
        <w:rPr>
          <w:b/>
          <w:sz w:val="28"/>
          <w:szCs w:val="28"/>
        </w:rPr>
        <w:t xml:space="preserve"> 2025</w:t>
      </w:r>
      <w:r w:rsidRPr="00566B00">
        <w:rPr>
          <w:b/>
          <w:sz w:val="28"/>
          <w:szCs w:val="28"/>
        </w:rPr>
        <w:t xml:space="preserve"> destaca o paisagismo como </w:t>
      </w:r>
      <w:r w:rsidR="003367A3">
        <w:rPr>
          <w:b/>
          <w:sz w:val="28"/>
          <w:szCs w:val="28"/>
        </w:rPr>
        <w:t>aliado</w:t>
      </w:r>
      <w:r w:rsidRPr="00566B00">
        <w:rPr>
          <w:b/>
          <w:sz w:val="28"/>
          <w:szCs w:val="28"/>
        </w:rPr>
        <w:t xml:space="preserve"> </w:t>
      </w:r>
      <w:r w:rsidR="00FC6BCB">
        <w:rPr>
          <w:b/>
          <w:sz w:val="28"/>
          <w:szCs w:val="28"/>
        </w:rPr>
        <w:t xml:space="preserve">frente </w:t>
      </w:r>
      <w:r w:rsidR="004C2320">
        <w:rPr>
          <w:b/>
          <w:sz w:val="28"/>
          <w:szCs w:val="28"/>
        </w:rPr>
        <w:t>aos</w:t>
      </w:r>
      <w:r w:rsidRPr="00566B00">
        <w:rPr>
          <w:b/>
          <w:sz w:val="28"/>
          <w:szCs w:val="28"/>
        </w:rPr>
        <w:t xml:space="preserve"> desafios urbanos e climáticos</w:t>
      </w:r>
    </w:p>
    <w:p w14:paraId="685A6D96" w14:textId="6B99ADA4" w:rsidR="002E06D9" w:rsidRPr="008E2B32" w:rsidRDefault="002E06D9" w:rsidP="002E06D9">
      <w:pPr>
        <w:ind w:firstLine="709"/>
        <w:jc w:val="center"/>
        <w:rPr>
          <w:i/>
          <w:iCs/>
          <w:sz w:val="24"/>
          <w:szCs w:val="24"/>
        </w:rPr>
      </w:pPr>
      <w:r w:rsidRPr="006B44E0">
        <w:rPr>
          <w:i/>
          <w:iCs/>
          <w:sz w:val="24"/>
          <w:szCs w:val="24"/>
        </w:rPr>
        <w:t>Soluções baseadas na Natureza</w:t>
      </w:r>
      <w:r w:rsidRPr="008E2B32">
        <w:rPr>
          <w:i/>
          <w:iCs/>
          <w:sz w:val="24"/>
          <w:szCs w:val="24"/>
        </w:rPr>
        <w:t xml:space="preserve"> (</w:t>
      </w:r>
      <w:proofErr w:type="spellStart"/>
      <w:r w:rsidRPr="008E2B32">
        <w:rPr>
          <w:i/>
          <w:iCs/>
          <w:sz w:val="24"/>
          <w:szCs w:val="24"/>
        </w:rPr>
        <w:t>SbN</w:t>
      </w:r>
      <w:proofErr w:type="spellEnd"/>
      <w:r w:rsidRPr="008E2B32">
        <w:rPr>
          <w:i/>
          <w:iCs/>
          <w:sz w:val="24"/>
          <w:szCs w:val="24"/>
        </w:rPr>
        <w:t xml:space="preserve">), </w:t>
      </w:r>
      <w:r>
        <w:rPr>
          <w:i/>
          <w:iCs/>
          <w:sz w:val="24"/>
          <w:szCs w:val="24"/>
        </w:rPr>
        <w:t xml:space="preserve">o papel do paisagismo na </w:t>
      </w:r>
      <w:r w:rsidRPr="008E2B32">
        <w:rPr>
          <w:i/>
          <w:iCs/>
          <w:sz w:val="24"/>
          <w:szCs w:val="24"/>
        </w:rPr>
        <w:t xml:space="preserve">descarbonização e como é possível reconciliar o crescimento urbano com a sabedoria ecológica são alguns dos </w:t>
      </w:r>
      <w:r>
        <w:rPr>
          <w:i/>
          <w:iCs/>
          <w:sz w:val="24"/>
          <w:szCs w:val="24"/>
        </w:rPr>
        <w:t xml:space="preserve">assuntos </w:t>
      </w:r>
      <w:r w:rsidRPr="008E2B32">
        <w:rPr>
          <w:i/>
          <w:iCs/>
          <w:sz w:val="24"/>
          <w:szCs w:val="24"/>
        </w:rPr>
        <w:t xml:space="preserve">que serão abordados por renomados </w:t>
      </w:r>
      <w:r w:rsidR="00A84E15" w:rsidRPr="00A84E15">
        <w:rPr>
          <w:i/>
          <w:iCs/>
          <w:sz w:val="24"/>
          <w:szCs w:val="24"/>
        </w:rPr>
        <w:t>profissionais do setor</w:t>
      </w:r>
      <w:r w:rsidR="00A84E15">
        <w:rPr>
          <w:i/>
          <w:iCs/>
          <w:sz w:val="24"/>
          <w:szCs w:val="24"/>
        </w:rPr>
        <w:t xml:space="preserve">, </w:t>
      </w:r>
      <w:r w:rsidRPr="008E2B32">
        <w:rPr>
          <w:i/>
          <w:iCs/>
          <w:sz w:val="24"/>
          <w:szCs w:val="24"/>
        </w:rPr>
        <w:t xml:space="preserve">do Brasil e </w:t>
      </w:r>
      <w:r w:rsidR="00B051BC">
        <w:rPr>
          <w:i/>
          <w:iCs/>
          <w:sz w:val="24"/>
          <w:szCs w:val="24"/>
        </w:rPr>
        <w:t xml:space="preserve">do </w:t>
      </w:r>
      <w:r w:rsidRPr="008E2B32">
        <w:rPr>
          <w:i/>
          <w:iCs/>
          <w:sz w:val="24"/>
          <w:szCs w:val="24"/>
        </w:rPr>
        <w:t>exterior</w:t>
      </w:r>
      <w:r>
        <w:rPr>
          <w:i/>
          <w:iCs/>
          <w:sz w:val="24"/>
          <w:szCs w:val="24"/>
        </w:rPr>
        <w:t xml:space="preserve">. </w:t>
      </w:r>
      <w:r w:rsidRPr="008E2B32">
        <w:rPr>
          <w:i/>
          <w:iCs/>
          <w:sz w:val="24"/>
          <w:szCs w:val="24"/>
        </w:rPr>
        <w:t xml:space="preserve"> O Congresso acontece </w:t>
      </w:r>
      <w:r>
        <w:rPr>
          <w:i/>
          <w:iCs/>
          <w:sz w:val="24"/>
          <w:szCs w:val="24"/>
        </w:rPr>
        <w:t>em julho, durante o</w:t>
      </w:r>
      <w:r w:rsidRPr="008E2B32">
        <w:rPr>
          <w:i/>
          <w:iCs/>
          <w:sz w:val="24"/>
          <w:szCs w:val="24"/>
        </w:rPr>
        <w:t xml:space="preserve"> </w:t>
      </w:r>
      <w:r w:rsidRPr="00565BC3">
        <w:rPr>
          <w:b/>
          <w:bCs/>
          <w:i/>
          <w:iCs/>
          <w:sz w:val="24"/>
          <w:szCs w:val="24"/>
        </w:rPr>
        <w:t>32</w:t>
      </w:r>
      <w:r w:rsidR="00D5777C">
        <w:rPr>
          <w:b/>
          <w:bCs/>
          <w:i/>
          <w:iCs/>
          <w:sz w:val="24"/>
          <w:szCs w:val="24"/>
        </w:rPr>
        <w:t>º</w:t>
      </w:r>
      <w:r w:rsidRPr="00565B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65BC3">
        <w:rPr>
          <w:b/>
          <w:bCs/>
          <w:i/>
          <w:iCs/>
          <w:sz w:val="24"/>
          <w:szCs w:val="24"/>
        </w:rPr>
        <w:t>Enflor</w:t>
      </w:r>
      <w:proofErr w:type="spellEnd"/>
      <w:r w:rsidRPr="00565BC3">
        <w:rPr>
          <w:b/>
          <w:bCs/>
          <w:i/>
          <w:iCs/>
          <w:sz w:val="24"/>
          <w:szCs w:val="24"/>
        </w:rPr>
        <w:t xml:space="preserve"> e 20ª Garden Fair</w:t>
      </w:r>
      <w:r w:rsidRPr="008E2B32">
        <w:rPr>
          <w:i/>
          <w:iCs/>
          <w:sz w:val="24"/>
          <w:szCs w:val="24"/>
        </w:rPr>
        <w:t>, em Holambra (SP)</w:t>
      </w:r>
    </w:p>
    <w:p w14:paraId="2518C0F2" w14:textId="2AD62C7F" w:rsidR="00BA1491" w:rsidRPr="00565BC3" w:rsidRDefault="00F515B0" w:rsidP="00125173">
      <w:pPr>
        <w:spacing w:before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878260" wp14:editId="7F439FB7">
            <wp:simplePos x="0" y="0"/>
            <wp:positionH relativeFrom="column">
              <wp:posOffset>2875280</wp:posOffset>
            </wp:positionH>
            <wp:positionV relativeFrom="paragraph">
              <wp:posOffset>62865</wp:posOffset>
            </wp:positionV>
            <wp:extent cx="3250565" cy="1686560"/>
            <wp:effectExtent l="0" t="0" r="6985" b="8890"/>
            <wp:wrapSquare wrapText="bothSides"/>
            <wp:docPr id="22665791" name="Imagem 5" descr="Salão com pessoas sentadas ao redor de uma m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5791" name="Imagem 5" descr="Salão com pessoas sentadas ao redor de uma mesa&#10;&#10;O conteúdo gerado por IA pode estar incorre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68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1B2" w:rsidRPr="00565BC3">
        <w:rPr>
          <w:sz w:val="24"/>
          <w:szCs w:val="24"/>
        </w:rPr>
        <w:t>Natureza, pessoas e cidades em conexão</w:t>
      </w:r>
      <w:r w:rsidR="00565BC3">
        <w:rPr>
          <w:sz w:val="24"/>
          <w:szCs w:val="24"/>
        </w:rPr>
        <w:t xml:space="preserve">. </w:t>
      </w:r>
      <w:r w:rsidR="006171B6">
        <w:rPr>
          <w:sz w:val="24"/>
          <w:szCs w:val="24"/>
        </w:rPr>
        <w:t>Essa</w:t>
      </w:r>
      <w:r w:rsidR="00565BC3">
        <w:rPr>
          <w:sz w:val="24"/>
          <w:szCs w:val="24"/>
        </w:rPr>
        <w:t xml:space="preserve"> é a proposta</w:t>
      </w:r>
      <w:r w:rsidR="00566B00">
        <w:rPr>
          <w:sz w:val="24"/>
          <w:szCs w:val="24"/>
        </w:rPr>
        <w:t xml:space="preserve"> em debate na</w:t>
      </w:r>
      <w:r w:rsidR="00BA1491" w:rsidRPr="00565BC3">
        <w:rPr>
          <w:sz w:val="24"/>
          <w:szCs w:val="24"/>
        </w:rPr>
        <w:t xml:space="preserve"> 4ª edição do</w:t>
      </w:r>
      <w:r w:rsidR="001E4E74" w:rsidRPr="00565BC3">
        <w:rPr>
          <w:sz w:val="24"/>
          <w:szCs w:val="24"/>
        </w:rPr>
        <w:t xml:space="preserve"> </w:t>
      </w:r>
      <w:r w:rsidR="001E4E74" w:rsidRPr="00565BC3">
        <w:rPr>
          <w:b/>
          <w:bCs/>
          <w:sz w:val="24"/>
          <w:szCs w:val="24"/>
        </w:rPr>
        <w:t>Congresso Garden Fair</w:t>
      </w:r>
      <w:r w:rsidR="00D852F7">
        <w:rPr>
          <w:b/>
          <w:bCs/>
          <w:sz w:val="24"/>
          <w:szCs w:val="24"/>
        </w:rPr>
        <w:t xml:space="preserve"> – Paisagismo para Todos</w:t>
      </w:r>
      <w:r w:rsidR="001E4E74" w:rsidRPr="00565BC3">
        <w:rPr>
          <w:b/>
          <w:bCs/>
          <w:sz w:val="24"/>
          <w:szCs w:val="24"/>
        </w:rPr>
        <w:t>,</w:t>
      </w:r>
      <w:r w:rsidR="001E4E74" w:rsidRPr="00565BC3">
        <w:rPr>
          <w:sz w:val="24"/>
          <w:szCs w:val="24"/>
        </w:rPr>
        <w:t xml:space="preserve"> evento totalmente dedicado ao paisagismo</w:t>
      </w:r>
      <w:r w:rsidR="00A17580">
        <w:rPr>
          <w:sz w:val="24"/>
          <w:szCs w:val="24"/>
        </w:rPr>
        <w:t>,</w:t>
      </w:r>
      <w:r w:rsidR="001E4E74" w:rsidRPr="00565BC3">
        <w:rPr>
          <w:sz w:val="24"/>
          <w:szCs w:val="24"/>
        </w:rPr>
        <w:t xml:space="preserve"> que reúne nomes relevantes do setor, com </w:t>
      </w:r>
      <w:r w:rsidR="00BB0982">
        <w:rPr>
          <w:sz w:val="24"/>
          <w:szCs w:val="24"/>
        </w:rPr>
        <w:t xml:space="preserve">muito </w:t>
      </w:r>
      <w:r w:rsidR="001E4E74" w:rsidRPr="00565BC3">
        <w:rPr>
          <w:sz w:val="24"/>
          <w:szCs w:val="24"/>
        </w:rPr>
        <w:t>conteúdo técnico, criativo e transformador.</w:t>
      </w:r>
      <w:r w:rsidR="00D72734" w:rsidRPr="00565BC3">
        <w:rPr>
          <w:sz w:val="24"/>
          <w:szCs w:val="24"/>
        </w:rPr>
        <w:t xml:space="preserve"> Além das palestras, </w:t>
      </w:r>
      <w:r w:rsidR="00565BC3">
        <w:rPr>
          <w:sz w:val="24"/>
          <w:szCs w:val="24"/>
        </w:rPr>
        <w:t>o</w:t>
      </w:r>
      <w:r w:rsidR="006171B6">
        <w:rPr>
          <w:sz w:val="24"/>
          <w:szCs w:val="24"/>
        </w:rPr>
        <w:t>s</w:t>
      </w:r>
      <w:r w:rsidR="00565BC3">
        <w:rPr>
          <w:sz w:val="24"/>
          <w:szCs w:val="24"/>
        </w:rPr>
        <w:t xml:space="preserve"> congressista</w:t>
      </w:r>
      <w:r w:rsidR="006171B6">
        <w:rPr>
          <w:sz w:val="24"/>
          <w:szCs w:val="24"/>
        </w:rPr>
        <w:t>s</w:t>
      </w:r>
      <w:r w:rsidR="00D72734" w:rsidRPr="00565BC3">
        <w:rPr>
          <w:sz w:val="24"/>
          <w:szCs w:val="24"/>
        </w:rPr>
        <w:t xml:space="preserve"> poder</w:t>
      </w:r>
      <w:r w:rsidR="006171B6">
        <w:rPr>
          <w:sz w:val="24"/>
          <w:szCs w:val="24"/>
        </w:rPr>
        <w:t>ão</w:t>
      </w:r>
      <w:r w:rsidR="00D72734" w:rsidRPr="00565BC3">
        <w:rPr>
          <w:sz w:val="24"/>
          <w:szCs w:val="24"/>
        </w:rPr>
        <w:t xml:space="preserve"> participar também de </w:t>
      </w:r>
      <w:r w:rsidR="00D72734" w:rsidRPr="00BB0982">
        <w:rPr>
          <w:i/>
          <w:iCs/>
          <w:sz w:val="24"/>
          <w:szCs w:val="24"/>
        </w:rPr>
        <w:t>workshops</w:t>
      </w:r>
      <w:r w:rsidR="00D72734" w:rsidRPr="00565BC3">
        <w:rPr>
          <w:sz w:val="24"/>
          <w:szCs w:val="24"/>
        </w:rPr>
        <w:t xml:space="preserve"> e visitas técnicas</w:t>
      </w:r>
      <w:r w:rsidR="00566B00">
        <w:rPr>
          <w:sz w:val="24"/>
          <w:szCs w:val="24"/>
        </w:rPr>
        <w:t xml:space="preserve"> aos principais </w:t>
      </w:r>
      <w:r w:rsidR="00566B00" w:rsidRPr="00BB0982">
        <w:rPr>
          <w:i/>
          <w:iCs/>
          <w:sz w:val="24"/>
          <w:szCs w:val="24"/>
        </w:rPr>
        <w:t>players</w:t>
      </w:r>
      <w:r w:rsidR="00566B00">
        <w:rPr>
          <w:sz w:val="24"/>
          <w:szCs w:val="24"/>
        </w:rPr>
        <w:t xml:space="preserve"> do mercado de flores e plantas ornamentais do país</w:t>
      </w:r>
      <w:r w:rsidR="00D72734" w:rsidRPr="00565BC3">
        <w:rPr>
          <w:sz w:val="24"/>
          <w:szCs w:val="24"/>
        </w:rPr>
        <w:t>. O</w:t>
      </w:r>
      <w:r w:rsidR="00565BC3">
        <w:rPr>
          <w:sz w:val="24"/>
          <w:szCs w:val="24"/>
        </w:rPr>
        <w:t xml:space="preserve">rganizado pelo Centro Paisagístico </w:t>
      </w:r>
      <w:proofErr w:type="spellStart"/>
      <w:r w:rsidR="00565BC3">
        <w:rPr>
          <w:sz w:val="24"/>
          <w:szCs w:val="24"/>
        </w:rPr>
        <w:t>Gustaaf</w:t>
      </w:r>
      <w:proofErr w:type="spellEnd"/>
      <w:r w:rsidR="00565BC3">
        <w:rPr>
          <w:sz w:val="24"/>
          <w:szCs w:val="24"/>
        </w:rPr>
        <w:t xml:space="preserve"> Winters</w:t>
      </w:r>
      <w:r w:rsidR="00D852F7">
        <w:rPr>
          <w:sz w:val="24"/>
          <w:szCs w:val="24"/>
        </w:rPr>
        <w:t xml:space="preserve">, em parceria com </w:t>
      </w:r>
      <w:r w:rsidR="00A84E15">
        <w:rPr>
          <w:sz w:val="24"/>
          <w:szCs w:val="24"/>
        </w:rPr>
        <w:t>a arquiteta paisagista</w:t>
      </w:r>
      <w:r w:rsidR="00D852F7">
        <w:rPr>
          <w:sz w:val="24"/>
          <w:szCs w:val="24"/>
        </w:rPr>
        <w:t xml:space="preserve"> Alice </w:t>
      </w:r>
      <w:proofErr w:type="spellStart"/>
      <w:r w:rsidR="00D852F7">
        <w:rPr>
          <w:sz w:val="24"/>
          <w:szCs w:val="24"/>
        </w:rPr>
        <w:t>Izum</w:t>
      </w:r>
      <w:r w:rsidR="00A84E15">
        <w:rPr>
          <w:sz w:val="24"/>
          <w:szCs w:val="24"/>
        </w:rPr>
        <w:t>i</w:t>
      </w:r>
      <w:proofErr w:type="spellEnd"/>
      <w:r w:rsidR="00565BC3">
        <w:rPr>
          <w:sz w:val="24"/>
          <w:szCs w:val="24"/>
        </w:rPr>
        <w:t xml:space="preserve">, o </w:t>
      </w:r>
      <w:r w:rsidR="00D72734" w:rsidRPr="00565BC3">
        <w:rPr>
          <w:sz w:val="24"/>
          <w:szCs w:val="24"/>
        </w:rPr>
        <w:t xml:space="preserve">congresso é uma das atividades </w:t>
      </w:r>
      <w:r w:rsidR="004E0E1B" w:rsidRPr="00565BC3">
        <w:rPr>
          <w:sz w:val="24"/>
          <w:szCs w:val="24"/>
        </w:rPr>
        <w:t xml:space="preserve">do </w:t>
      </w:r>
      <w:r w:rsidR="00D72734" w:rsidRPr="006171B6">
        <w:rPr>
          <w:b/>
          <w:bCs/>
          <w:sz w:val="24"/>
          <w:szCs w:val="24"/>
        </w:rPr>
        <w:t>32</w:t>
      </w:r>
      <w:r w:rsidR="00D5777C">
        <w:rPr>
          <w:b/>
          <w:bCs/>
          <w:sz w:val="24"/>
          <w:szCs w:val="24"/>
        </w:rPr>
        <w:t>º</w:t>
      </w:r>
      <w:r w:rsidR="00BE417E" w:rsidRPr="006171B6">
        <w:rPr>
          <w:b/>
          <w:bCs/>
          <w:sz w:val="24"/>
          <w:szCs w:val="24"/>
        </w:rPr>
        <w:t xml:space="preserve"> </w:t>
      </w:r>
      <w:proofErr w:type="spellStart"/>
      <w:r w:rsidR="00BE417E" w:rsidRPr="006171B6">
        <w:rPr>
          <w:b/>
          <w:bCs/>
          <w:sz w:val="24"/>
          <w:szCs w:val="24"/>
        </w:rPr>
        <w:t>Enflor</w:t>
      </w:r>
      <w:proofErr w:type="spellEnd"/>
      <w:r w:rsidR="00BE417E" w:rsidRPr="006171B6">
        <w:rPr>
          <w:b/>
          <w:bCs/>
          <w:sz w:val="24"/>
          <w:szCs w:val="24"/>
        </w:rPr>
        <w:t xml:space="preserve"> e 20ª Garden Fair,</w:t>
      </w:r>
      <w:r w:rsidR="00BE417E" w:rsidRPr="00565BC3">
        <w:rPr>
          <w:sz w:val="24"/>
          <w:szCs w:val="24"/>
        </w:rPr>
        <w:t xml:space="preserve"> que acontecem de 13 a 15 de julho, no Pa</w:t>
      </w:r>
      <w:r w:rsidR="00D5777C">
        <w:rPr>
          <w:sz w:val="24"/>
          <w:szCs w:val="24"/>
        </w:rPr>
        <w:t>rque</w:t>
      </w:r>
      <w:r w:rsidR="00BE417E" w:rsidRPr="00565BC3">
        <w:rPr>
          <w:sz w:val="24"/>
          <w:szCs w:val="24"/>
        </w:rPr>
        <w:t xml:space="preserve"> de Exposições</w:t>
      </w:r>
      <w:r w:rsidR="00D5777C">
        <w:rPr>
          <w:sz w:val="24"/>
          <w:szCs w:val="24"/>
        </w:rPr>
        <w:t xml:space="preserve"> da Expoflora</w:t>
      </w:r>
      <w:r w:rsidR="00BE417E" w:rsidRPr="00565BC3">
        <w:rPr>
          <w:sz w:val="24"/>
          <w:szCs w:val="24"/>
        </w:rPr>
        <w:t>, em Holambra, SP.</w:t>
      </w:r>
    </w:p>
    <w:p w14:paraId="2AE2C2CF" w14:textId="6A725D13" w:rsidR="00824C4A" w:rsidRPr="00565BC3" w:rsidRDefault="00E2618D" w:rsidP="0032476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39CCFD2" wp14:editId="1A977978">
            <wp:simplePos x="0" y="0"/>
            <wp:positionH relativeFrom="column">
              <wp:posOffset>-57150</wp:posOffset>
            </wp:positionH>
            <wp:positionV relativeFrom="paragraph">
              <wp:posOffset>11430</wp:posOffset>
            </wp:positionV>
            <wp:extent cx="2809875" cy="2186305"/>
            <wp:effectExtent l="0" t="0" r="9525" b="4445"/>
            <wp:wrapSquare wrapText="bothSides"/>
            <wp:docPr id="1511306187" name="Imagem 10" descr="Pessoas posando para foto fazendo care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06187" name="Imagem 10" descr="Pessoas posando para foto fazendo careta&#10;&#10;O conteúdo gerado por IA pode estar incorre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C4A" w:rsidRPr="00565BC3">
        <w:rPr>
          <w:sz w:val="24"/>
          <w:szCs w:val="24"/>
        </w:rPr>
        <w:t>Abrindo a programação, a p</w:t>
      </w:r>
      <w:r w:rsidR="00824C4A" w:rsidRPr="006B44E0">
        <w:rPr>
          <w:sz w:val="24"/>
          <w:szCs w:val="24"/>
        </w:rPr>
        <w:t>aisagista urbana</w:t>
      </w:r>
      <w:r w:rsidR="00824C4A" w:rsidRPr="00BE426F">
        <w:rPr>
          <w:sz w:val="24"/>
          <w:szCs w:val="24"/>
        </w:rPr>
        <w:t xml:space="preserve"> </w:t>
      </w:r>
      <w:r w:rsidR="00824C4A" w:rsidRPr="00BE426F">
        <w:rPr>
          <w:b/>
          <w:bCs/>
          <w:sz w:val="24"/>
          <w:szCs w:val="24"/>
        </w:rPr>
        <w:t xml:space="preserve">Cecilia </w:t>
      </w:r>
      <w:proofErr w:type="spellStart"/>
      <w:r w:rsidR="00824C4A" w:rsidRPr="00BE426F">
        <w:rPr>
          <w:b/>
          <w:bCs/>
          <w:sz w:val="24"/>
          <w:szCs w:val="24"/>
        </w:rPr>
        <w:t>Polacow</w:t>
      </w:r>
      <w:proofErr w:type="spellEnd"/>
      <w:r w:rsidR="00824C4A" w:rsidRPr="00BE426F">
        <w:rPr>
          <w:b/>
          <w:bCs/>
          <w:sz w:val="24"/>
          <w:szCs w:val="24"/>
        </w:rPr>
        <w:t xml:space="preserve"> Herzog</w:t>
      </w:r>
      <w:r w:rsidR="00824C4A" w:rsidRPr="00BE426F">
        <w:rPr>
          <w:sz w:val="24"/>
          <w:szCs w:val="24"/>
        </w:rPr>
        <w:t xml:space="preserve"> </w:t>
      </w:r>
      <w:r w:rsidR="00824C4A" w:rsidRPr="00565BC3">
        <w:rPr>
          <w:sz w:val="24"/>
          <w:szCs w:val="24"/>
        </w:rPr>
        <w:t xml:space="preserve">abordará um </w:t>
      </w:r>
      <w:r w:rsidR="00566B00">
        <w:rPr>
          <w:sz w:val="24"/>
          <w:szCs w:val="24"/>
        </w:rPr>
        <w:t>tema que está em alta</w:t>
      </w:r>
      <w:r w:rsidR="00824C4A" w:rsidRPr="00565BC3">
        <w:rPr>
          <w:sz w:val="24"/>
          <w:szCs w:val="24"/>
        </w:rPr>
        <w:t xml:space="preserve"> no </w:t>
      </w:r>
      <w:r w:rsidR="00392103" w:rsidRPr="00565BC3">
        <w:rPr>
          <w:sz w:val="24"/>
          <w:szCs w:val="24"/>
        </w:rPr>
        <w:t xml:space="preserve">meio </w:t>
      </w:r>
      <w:r w:rsidR="00824C4A" w:rsidRPr="00565BC3">
        <w:rPr>
          <w:sz w:val="24"/>
          <w:szCs w:val="24"/>
        </w:rPr>
        <w:t>paisa</w:t>
      </w:r>
      <w:r w:rsidR="00392103" w:rsidRPr="00565BC3">
        <w:rPr>
          <w:sz w:val="24"/>
          <w:szCs w:val="24"/>
        </w:rPr>
        <w:t>gístico:</w:t>
      </w:r>
      <w:r w:rsidR="00392103" w:rsidRPr="00565BC3">
        <w:rPr>
          <w:b/>
          <w:bCs/>
          <w:sz w:val="24"/>
          <w:szCs w:val="24"/>
        </w:rPr>
        <w:t xml:space="preserve"> </w:t>
      </w:r>
      <w:r w:rsidR="00392103" w:rsidRPr="006171B6">
        <w:rPr>
          <w:b/>
          <w:bCs/>
          <w:sz w:val="24"/>
          <w:szCs w:val="24"/>
        </w:rPr>
        <w:t>“</w:t>
      </w:r>
      <w:r w:rsidR="00392103" w:rsidRPr="006B44E0">
        <w:rPr>
          <w:b/>
          <w:bCs/>
          <w:sz w:val="24"/>
          <w:szCs w:val="24"/>
        </w:rPr>
        <w:t>Soluções baseadas na Natureza</w:t>
      </w:r>
      <w:r w:rsidR="008E20DA">
        <w:rPr>
          <w:b/>
          <w:bCs/>
          <w:sz w:val="24"/>
          <w:szCs w:val="24"/>
        </w:rPr>
        <w:t xml:space="preserve"> </w:t>
      </w:r>
      <w:r w:rsidR="00DC3472">
        <w:rPr>
          <w:b/>
          <w:bCs/>
          <w:sz w:val="24"/>
          <w:szCs w:val="24"/>
        </w:rPr>
        <w:t>(</w:t>
      </w:r>
      <w:proofErr w:type="spellStart"/>
      <w:r w:rsidR="00DC3472">
        <w:rPr>
          <w:b/>
          <w:bCs/>
          <w:sz w:val="24"/>
          <w:szCs w:val="24"/>
        </w:rPr>
        <w:t>SbN</w:t>
      </w:r>
      <w:proofErr w:type="spellEnd"/>
      <w:r w:rsidR="00DC3472">
        <w:rPr>
          <w:b/>
          <w:bCs/>
          <w:sz w:val="24"/>
          <w:szCs w:val="24"/>
        </w:rPr>
        <w:t>)</w:t>
      </w:r>
      <w:r w:rsidR="00392103" w:rsidRPr="006B44E0">
        <w:rPr>
          <w:b/>
          <w:bCs/>
          <w:sz w:val="24"/>
          <w:szCs w:val="24"/>
        </w:rPr>
        <w:t>: paisagismo e ecologia para os desafios contemporâneos</w:t>
      </w:r>
      <w:r w:rsidR="00392103" w:rsidRPr="006171B6">
        <w:rPr>
          <w:b/>
          <w:bCs/>
          <w:sz w:val="24"/>
          <w:szCs w:val="24"/>
        </w:rPr>
        <w:t>”</w:t>
      </w:r>
      <w:r w:rsidR="00392103" w:rsidRPr="00565BC3">
        <w:rPr>
          <w:sz w:val="24"/>
          <w:szCs w:val="24"/>
        </w:rPr>
        <w:t xml:space="preserve">. </w:t>
      </w:r>
      <w:r w:rsidR="00392103" w:rsidRPr="006B44E0">
        <w:rPr>
          <w:sz w:val="24"/>
          <w:szCs w:val="24"/>
        </w:rPr>
        <w:t xml:space="preserve"> </w:t>
      </w:r>
      <w:r w:rsidR="00DC3472">
        <w:rPr>
          <w:sz w:val="24"/>
          <w:szCs w:val="24"/>
        </w:rPr>
        <w:t xml:space="preserve">O debate em torno das </w:t>
      </w:r>
      <w:proofErr w:type="spellStart"/>
      <w:r w:rsidR="00DC3472">
        <w:rPr>
          <w:sz w:val="24"/>
          <w:szCs w:val="24"/>
        </w:rPr>
        <w:t>SbN</w:t>
      </w:r>
      <w:proofErr w:type="spellEnd"/>
      <w:r w:rsidR="00392103" w:rsidRPr="006B44E0">
        <w:rPr>
          <w:sz w:val="24"/>
          <w:szCs w:val="24"/>
        </w:rPr>
        <w:t xml:space="preserve"> ganh</w:t>
      </w:r>
      <w:r w:rsidR="00DE2874" w:rsidRPr="00565BC3">
        <w:rPr>
          <w:sz w:val="24"/>
          <w:szCs w:val="24"/>
        </w:rPr>
        <w:t>ou</w:t>
      </w:r>
      <w:r w:rsidR="00392103" w:rsidRPr="006B44E0">
        <w:rPr>
          <w:sz w:val="24"/>
          <w:szCs w:val="24"/>
        </w:rPr>
        <w:t xml:space="preserve"> </w:t>
      </w:r>
      <w:r w:rsidR="00DC3472">
        <w:rPr>
          <w:sz w:val="24"/>
          <w:szCs w:val="24"/>
        </w:rPr>
        <w:t>relevância</w:t>
      </w:r>
      <w:r w:rsidR="00392103" w:rsidRPr="006B44E0">
        <w:rPr>
          <w:sz w:val="24"/>
          <w:szCs w:val="24"/>
        </w:rPr>
        <w:t xml:space="preserve"> mundial por sua importância ao transformar paisagens disfuncionais que são impactadas cotidianamente por eventos climáticos severos, como chuvas intensas, calor extremo, poluição generalizada do ar, água, solo etc.</w:t>
      </w:r>
      <w:r w:rsidR="00392103" w:rsidRPr="00565BC3">
        <w:rPr>
          <w:sz w:val="24"/>
          <w:szCs w:val="24"/>
        </w:rPr>
        <w:t xml:space="preserve"> </w:t>
      </w:r>
      <w:r w:rsidR="0032476A" w:rsidRPr="00565BC3">
        <w:rPr>
          <w:sz w:val="24"/>
          <w:szCs w:val="24"/>
        </w:rPr>
        <w:t xml:space="preserve"> “</w:t>
      </w:r>
      <w:r w:rsidR="0032476A" w:rsidRPr="006B44E0">
        <w:rPr>
          <w:sz w:val="24"/>
          <w:szCs w:val="24"/>
        </w:rPr>
        <w:t xml:space="preserve">O paisagismo é um campo de conhecimento essencial para </w:t>
      </w:r>
      <w:r w:rsidR="00F515B0">
        <w:rPr>
          <w:sz w:val="24"/>
          <w:szCs w:val="24"/>
        </w:rPr>
        <w:t xml:space="preserve">tornar </w:t>
      </w:r>
      <w:r w:rsidR="0032476A" w:rsidRPr="006B44E0">
        <w:rPr>
          <w:sz w:val="24"/>
          <w:szCs w:val="24"/>
        </w:rPr>
        <w:t>áreas urbanas mais resilientes e saudáveis, com inúmeros benefícios para as pessoas</w:t>
      </w:r>
      <w:r w:rsidR="0032476A" w:rsidRPr="00565BC3">
        <w:rPr>
          <w:sz w:val="24"/>
          <w:szCs w:val="24"/>
        </w:rPr>
        <w:t>”, afirma Martina Winters, responsável pela programação do Congresso</w:t>
      </w:r>
      <w:r w:rsidR="0032476A" w:rsidRPr="006B44E0">
        <w:rPr>
          <w:sz w:val="24"/>
          <w:szCs w:val="24"/>
        </w:rPr>
        <w:t xml:space="preserve">. </w:t>
      </w:r>
    </w:p>
    <w:p w14:paraId="31226E53" w14:textId="4D2AE1D9" w:rsidR="00B35094" w:rsidRPr="00565BC3" w:rsidRDefault="004E0E1B" w:rsidP="00B35094">
      <w:pPr>
        <w:jc w:val="both"/>
        <w:rPr>
          <w:sz w:val="24"/>
          <w:szCs w:val="24"/>
        </w:rPr>
      </w:pPr>
      <w:r w:rsidRPr="00565BC3">
        <w:rPr>
          <w:sz w:val="24"/>
          <w:szCs w:val="24"/>
        </w:rPr>
        <w:t>Diretamente de Singapura</w:t>
      </w:r>
      <w:r w:rsidR="00BE417E" w:rsidRPr="00565BC3">
        <w:rPr>
          <w:sz w:val="24"/>
          <w:szCs w:val="24"/>
        </w:rPr>
        <w:t xml:space="preserve">, o Congresso Garden conta com a participação </w:t>
      </w:r>
      <w:r w:rsidR="00DC3472">
        <w:rPr>
          <w:sz w:val="24"/>
          <w:szCs w:val="24"/>
        </w:rPr>
        <w:t xml:space="preserve">internacional </w:t>
      </w:r>
      <w:r w:rsidR="00BE417E" w:rsidRPr="00565BC3">
        <w:rPr>
          <w:sz w:val="24"/>
          <w:szCs w:val="24"/>
        </w:rPr>
        <w:t xml:space="preserve">do arquiteto e paisagista </w:t>
      </w:r>
      <w:r w:rsidR="00BE417E" w:rsidRPr="00565BC3">
        <w:rPr>
          <w:b/>
          <w:bCs/>
          <w:sz w:val="24"/>
          <w:szCs w:val="24"/>
        </w:rPr>
        <w:t xml:space="preserve">Anton </w:t>
      </w:r>
      <w:proofErr w:type="spellStart"/>
      <w:r w:rsidR="00BE417E" w:rsidRPr="00565BC3">
        <w:rPr>
          <w:b/>
          <w:bCs/>
          <w:sz w:val="24"/>
          <w:szCs w:val="24"/>
        </w:rPr>
        <w:t>Siura</w:t>
      </w:r>
      <w:proofErr w:type="spellEnd"/>
      <w:r w:rsidR="00BE417E" w:rsidRPr="00565BC3">
        <w:rPr>
          <w:sz w:val="24"/>
          <w:szCs w:val="24"/>
        </w:rPr>
        <w:t>, que traz o tema</w:t>
      </w:r>
      <w:r w:rsidR="00B35094" w:rsidRPr="00565BC3">
        <w:rPr>
          <w:sz w:val="24"/>
          <w:szCs w:val="24"/>
        </w:rPr>
        <w:t xml:space="preserve"> </w:t>
      </w:r>
      <w:r w:rsidR="00B35094" w:rsidRPr="00565BC3">
        <w:rPr>
          <w:b/>
          <w:bCs/>
          <w:sz w:val="24"/>
          <w:szCs w:val="24"/>
        </w:rPr>
        <w:t>“</w:t>
      </w:r>
      <w:r w:rsidR="00BE417E" w:rsidRPr="00565BC3">
        <w:rPr>
          <w:b/>
          <w:bCs/>
          <w:sz w:val="24"/>
          <w:szCs w:val="24"/>
        </w:rPr>
        <w:t>Futuro</w:t>
      </w:r>
      <w:r w:rsidR="00DC3472">
        <w:rPr>
          <w:b/>
          <w:bCs/>
          <w:sz w:val="24"/>
          <w:szCs w:val="24"/>
        </w:rPr>
        <w:t>s</w:t>
      </w:r>
      <w:r w:rsidR="00BE417E" w:rsidRPr="00565BC3">
        <w:rPr>
          <w:b/>
          <w:bCs/>
          <w:sz w:val="24"/>
          <w:szCs w:val="24"/>
        </w:rPr>
        <w:t xml:space="preserve"> Construtivo</w:t>
      </w:r>
      <w:r w:rsidR="00DC3472">
        <w:rPr>
          <w:b/>
          <w:bCs/>
          <w:sz w:val="24"/>
          <w:szCs w:val="24"/>
        </w:rPr>
        <w:t>s</w:t>
      </w:r>
      <w:r w:rsidR="00BE417E" w:rsidRPr="00565BC3">
        <w:rPr>
          <w:b/>
          <w:bCs/>
          <w:sz w:val="24"/>
          <w:szCs w:val="24"/>
        </w:rPr>
        <w:t>: reconciliando o crescimento urbano com a sabedoria ecológica”</w:t>
      </w:r>
      <w:r w:rsidR="00BE417E" w:rsidRPr="00565BC3">
        <w:rPr>
          <w:sz w:val="24"/>
          <w:szCs w:val="24"/>
        </w:rPr>
        <w:t>.</w:t>
      </w:r>
      <w:r w:rsidR="00BE417E" w:rsidRPr="00565BC3">
        <w:rPr>
          <w:i/>
          <w:iCs/>
          <w:sz w:val="24"/>
          <w:szCs w:val="24"/>
        </w:rPr>
        <w:t xml:space="preserve">  </w:t>
      </w:r>
      <w:r w:rsidR="00DC3472" w:rsidRPr="00DC3472">
        <w:rPr>
          <w:sz w:val="24"/>
          <w:szCs w:val="24"/>
        </w:rPr>
        <w:t>A</w:t>
      </w:r>
      <w:r w:rsidR="00BE417E" w:rsidRPr="00565BC3">
        <w:rPr>
          <w:sz w:val="24"/>
          <w:szCs w:val="24"/>
        </w:rPr>
        <w:t xml:space="preserve"> palestra </w:t>
      </w:r>
      <w:r w:rsidR="00004561">
        <w:rPr>
          <w:sz w:val="24"/>
          <w:szCs w:val="24"/>
        </w:rPr>
        <w:t xml:space="preserve">é sobre </w:t>
      </w:r>
      <w:r w:rsidR="00BE417E" w:rsidRPr="00565BC3">
        <w:rPr>
          <w:sz w:val="24"/>
          <w:szCs w:val="24"/>
        </w:rPr>
        <w:t>a experiência d</w:t>
      </w:r>
      <w:r w:rsidR="002F7858">
        <w:rPr>
          <w:sz w:val="24"/>
          <w:szCs w:val="24"/>
        </w:rPr>
        <w:t>o palestrante</w:t>
      </w:r>
      <w:r w:rsidR="00BE417E" w:rsidRPr="00565BC3">
        <w:rPr>
          <w:sz w:val="24"/>
          <w:szCs w:val="24"/>
        </w:rPr>
        <w:t xml:space="preserve"> ao testemunhar a transformação urbana em </w:t>
      </w:r>
      <w:r w:rsidRPr="00565BC3">
        <w:rPr>
          <w:sz w:val="24"/>
          <w:szCs w:val="24"/>
        </w:rPr>
        <w:t>S</w:t>
      </w:r>
      <w:r w:rsidR="00BE417E" w:rsidRPr="00565BC3">
        <w:rPr>
          <w:sz w:val="24"/>
          <w:szCs w:val="24"/>
        </w:rPr>
        <w:t xml:space="preserve">ingapura e na Indonésia.  </w:t>
      </w:r>
      <w:r w:rsidR="00FD1FF5">
        <w:rPr>
          <w:sz w:val="24"/>
          <w:szCs w:val="24"/>
        </w:rPr>
        <w:t>Anton</w:t>
      </w:r>
      <w:r w:rsidR="00BE417E" w:rsidRPr="00565BC3">
        <w:rPr>
          <w:sz w:val="24"/>
          <w:szCs w:val="24"/>
        </w:rPr>
        <w:t xml:space="preserve"> contribuiu significativamente </w:t>
      </w:r>
      <w:r w:rsidR="00DB4ABD">
        <w:rPr>
          <w:sz w:val="24"/>
          <w:szCs w:val="24"/>
        </w:rPr>
        <w:t xml:space="preserve">em </w:t>
      </w:r>
      <w:r w:rsidR="00BE417E" w:rsidRPr="00565BC3">
        <w:rPr>
          <w:sz w:val="24"/>
          <w:szCs w:val="24"/>
        </w:rPr>
        <w:t xml:space="preserve">projetos influentes de design urbano e paisagismo nestas regiões, com soluções de </w:t>
      </w:r>
      <w:r w:rsidR="00BE417E" w:rsidRPr="00DB4ABD">
        <w:rPr>
          <w:i/>
          <w:iCs/>
          <w:sz w:val="24"/>
          <w:szCs w:val="24"/>
        </w:rPr>
        <w:t xml:space="preserve">design </w:t>
      </w:r>
      <w:r w:rsidR="00BE417E" w:rsidRPr="00565BC3">
        <w:rPr>
          <w:sz w:val="24"/>
          <w:szCs w:val="24"/>
        </w:rPr>
        <w:t>resilientes que abordam desafios globais, como mudanças climáticas, perda de biodiversidade e inclusão social</w:t>
      </w:r>
      <w:r w:rsidR="00B35094" w:rsidRPr="00565BC3">
        <w:rPr>
          <w:sz w:val="24"/>
          <w:szCs w:val="24"/>
        </w:rPr>
        <w:t>. Seu papel recente</w:t>
      </w:r>
      <w:r w:rsidR="00C43487">
        <w:rPr>
          <w:sz w:val="24"/>
          <w:szCs w:val="24"/>
        </w:rPr>
        <w:t>,</w:t>
      </w:r>
      <w:r w:rsidR="00B35094" w:rsidRPr="00565BC3">
        <w:rPr>
          <w:sz w:val="24"/>
          <w:szCs w:val="24"/>
        </w:rPr>
        <w:t xml:space="preserve"> como </w:t>
      </w:r>
      <w:r w:rsidR="00B35094" w:rsidRPr="00DB4ABD">
        <w:rPr>
          <w:i/>
          <w:iCs/>
          <w:sz w:val="24"/>
          <w:szCs w:val="24"/>
        </w:rPr>
        <w:t>designer</w:t>
      </w:r>
      <w:r w:rsidR="00B35094" w:rsidRPr="00565BC3">
        <w:rPr>
          <w:sz w:val="24"/>
          <w:szCs w:val="24"/>
        </w:rPr>
        <w:t xml:space="preserve"> principal do </w:t>
      </w:r>
      <w:r w:rsidR="00B35094" w:rsidRPr="00565BC3">
        <w:rPr>
          <w:i/>
          <w:iCs/>
          <w:sz w:val="24"/>
          <w:szCs w:val="24"/>
        </w:rPr>
        <w:t>Tebet Eco Park</w:t>
      </w:r>
      <w:r w:rsidR="00C43487">
        <w:rPr>
          <w:i/>
          <w:iCs/>
          <w:sz w:val="24"/>
          <w:szCs w:val="24"/>
        </w:rPr>
        <w:t>,</w:t>
      </w:r>
      <w:r w:rsidR="00B35094" w:rsidRPr="00565BC3">
        <w:rPr>
          <w:sz w:val="24"/>
          <w:szCs w:val="24"/>
        </w:rPr>
        <w:t xml:space="preserve"> rendeu-lhe o prestigiado </w:t>
      </w:r>
      <w:r w:rsidR="00B35094" w:rsidRPr="00BE426F">
        <w:rPr>
          <w:i/>
          <w:iCs/>
          <w:sz w:val="24"/>
          <w:szCs w:val="24"/>
        </w:rPr>
        <w:t xml:space="preserve">Singapore </w:t>
      </w:r>
      <w:proofErr w:type="spellStart"/>
      <w:r w:rsidR="00B35094" w:rsidRPr="00BE426F">
        <w:rPr>
          <w:i/>
          <w:iCs/>
          <w:sz w:val="24"/>
          <w:szCs w:val="24"/>
        </w:rPr>
        <w:t>President’s</w:t>
      </w:r>
      <w:proofErr w:type="spellEnd"/>
      <w:r w:rsidR="00B35094" w:rsidRPr="00BE426F">
        <w:rPr>
          <w:i/>
          <w:iCs/>
          <w:sz w:val="24"/>
          <w:szCs w:val="24"/>
        </w:rPr>
        <w:t xml:space="preserve"> Design </w:t>
      </w:r>
      <w:proofErr w:type="spellStart"/>
      <w:r w:rsidR="00B35094" w:rsidRPr="00BE426F">
        <w:rPr>
          <w:i/>
          <w:iCs/>
          <w:sz w:val="24"/>
          <w:szCs w:val="24"/>
        </w:rPr>
        <w:t>Award</w:t>
      </w:r>
      <w:proofErr w:type="spellEnd"/>
      <w:r w:rsidR="00B35094" w:rsidRPr="00565BC3">
        <w:rPr>
          <w:sz w:val="24"/>
          <w:szCs w:val="24"/>
        </w:rPr>
        <w:t>, como Design do Ano 2023.</w:t>
      </w:r>
    </w:p>
    <w:p w14:paraId="323986DC" w14:textId="331E2041" w:rsidR="001A3C0F" w:rsidRPr="006B44E0" w:rsidRDefault="001A3C0F" w:rsidP="00F72EE7">
      <w:pPr>
        <w:jc w:val="both"/>
        <w:rPr>
          <w:sz w:val="24"/>
          <w:szCs w:val="24"/>
        </w:rPr>
      </w:pPr>
      <w:r w:rsidRPr="00565BC3">
        <w:rPr>
          <w:sz w:val="24"/>
          <w:szCs w:val="24"/>
        </w:rPr>
        <w:lastRenderedPageBreak/>
        <w:t xml:space="preserve">A programação inclui </w:t>
      </w:r>
      <w:r w:rsidR="00C43487">
        <w:rPr>
          <w:sz w:val="24"/>
          <w:szCs w:val="24"/>
        </w:rPr>
        <w:t xml:space="preserve">ainda </w:t>
      </w:r>
      <w:r w:rsidRPr="00565BC3">
        <w:rPr>
          <w:sz w:val="24"/>
          <w:szCs w:val="24"/>
        </w:rPr>
        <w:t xml:space="preserve">outros nomes de prestígio, como o paisagista </w:t>
      </w:r>
      <w:r w:rsidRPr="006B44E0">
        <w:rPr>
          <w:b/>
          <w:bCs/>
          <w:sz w:val="24"/>
          <w:szCs w:val="24"/>
        </w:rPr>
        <w:t>Jordi Castan</w:t>
      </w:r>
      <w:r w:rsidRPr="00565BC3">
        <w:rPr>
          <w:sz w:val="24"/>
          <w:szCs w:val="24"/>
        </w:rPr>
        <w:t>, com o tema “</w:t>
      </w:r>
      <w:r w:rsidRPr="006B44E0">
        <w:rPr>
          <w:b/>
          <w:bCs/>
          <w:sz w:val="24"/>
          <w:szCs w:val="24"/>
        </w:rPr>
        <w:t>O paisagismo como expressão de identidade e cultura</w:t>
      </w:r>
      <w:r w:rsidRPr="00565BC3">
        <w:rPr>
          <w:b/>
          <w:bCs/>
          <w:sz w:val="24"/>
          <w:szCs w:val="24"/>
        </w:rPr>
        <w:t>”</w:t>
      </w:r>
      <w:r w:rsidR="003A2CAF">
        <w:rPr>
          <w:b/>
          <w:bCs/>
          <w:sz w:val="24"/>
          <w:szCs w:val="24"/>
        </w:rPr>
        <w:t xml:space="preserve">,  </w:t>
      </w:r>
      <w:r w:rsidRPr="00565BC3">
        <w:rPr>
          <w:sz w:val="24"/>
          <w:szCs w:val="24"/>
        </w:rPr>
        <w:t xml:space="preserve">a arquiteta e urbanista, </w:t>
      </w:r>
      <w:r w:rsidRPr="00BE426F">
        <w:rPr>
          <w:b/>
          <w:bCs/>
          <w:sz w:val="24"/>
          <w:szCs w:val="24"/>
        </w:rPr>
        <w:t>Juliana Castro,</w:t>
      </w:r>
      <w:r w:rsidRPr="00BE426F">
        <w:rPr>
          <w:sz w:val="24"/>
          <w:szCs w:val="24"/>
        </w:rPr>
        <w:t xml:space="preserve"> que </w:t>
      </w:r>
      <w:r w:rsidRPr="00565BC3">
        <w:rPr>
          <w:sz w:val="24"/>
          <w:szCs w:val="24"/>
        </w:rPr>
        <w:t xml:space="preserve">falará sobre </w:t>
      </w:r>
      <w:r w:rsidRPr="00565BC3">
        <w:rPr>
          <w:b/>
          <w:bCs/>
          <w:sz w:val="24"/>
          <w:szCs w:val="24"/>
        </w:rPr>
        <w:t>“</w:t>
      </w:r>
      <w:r w:rsidR="00DC3472">
        <w:rPr>
          <w:b/>
          <w:bCs/>
          <w:sz w:val="24"/>
          <w:szCs w:val="24"/>
        </w:rPr>
        <w:t>P</w:t>
      </w:r>
      <w:r w:rsidRPr="00565BC3">
        <w:rPr>
          <w:b/>
          <w:bCs/>
          <w:sz w:val="24"/>
          <w:szCs w:val="24"/>
        </w:rPr>
        <w:t>aisagismo para espaços públicos”</w:t>
      </w:r>
      <w:r w:rsidR="003A2CAF">
        <w:rPr>
          <w:b/>
          <w:bCs/>
          <w:sz w:val="24"/>
          <w:szCs w:val="24"/>
        </w:rPr>
        <w:t>,</w:t>
      </w:r>
      <w:r w:rsidRPr="00565BC3">
        <w:rPr>
          <w:sz w:val="24"/>
          <w:szCs w:val="24"/>
        </w:rPr>
        <w:t xml:space="preserve">  o ar</w:t>
      </w:r>
      <w:r w:rsidRPr="006B44E0">
        <w:rPr>
          <w:sz w:val="24"/>
          <w:szCs w:val="24"/>
        </w:rPr>
        <w:t xml:space="preserve">quiteto e urbanista especializado em </w:t>
      </w:r>
      <w:r w:rsidRPr="00565BC3">
        <w:rPr>
          <w:sz w:val="24"/>
          <w:szCs w:val="24"/>
        </w:rPr>
        <w:t>p</w:t>
      </w:r>
      <w:r w:rsidRPr="006B44E0">
        <w:rPr>
          <w:sz w:val="24"/>
          <w:szCs w:val="24"/>
        </w:rPr>
        <w:t xml:space="preserve">lantas </w:t>
      </w:r>
      <w:r w:rsidRPr="00565BC3">
        <w:rPr>
          <w:sz w:val="24"/>
          <w:szCs w:val="24"/>
        </w:rPr>
        <w:t>o</w:t>
      </w:r>
      <w:r w:rsidRPr="006B44E0">
        <w:rPr>
          <w:sz w:val="24"/>
          <w:szCs w:val="24"/>
        </w:rPr>
        <w:t xml:space="preserve">rnamentais e </w:t>
      </w:r>
      <w:r w:rsidRPr="00565BC3">
        <w:rPr>
          <w:sz w:val="24"/>
          <w:szCs w:val="24"/>
        </w:rPr>
        <w:t>p</w:t>
      </w:r>
      <w:r w:rsidRPr="006B44E0">
        <w:rPr>
          <w:sz w:val="24"/>
          <w:szCs w:val="24"/>
        </w:rPr>
        <w:t>aisagismo</w:t>
      </w:r>
      <w:r w:rsidRPr="00565BC3">
        <w:rPr>
          <w:sz w:val="24"/>
          <w:szCs w:val="24"/>
        </w:rPr>
        <w:t xml:space="preserve">, </w:t>
      </w:r>
      <w:r w:rsidRPr="00565BC3">
        <w:rPr>
          <w:b/>
          <w:bCs/>
          <w:sz w:val="24"/>
          <w:szCs w:val="24"/>
        </w:rPr>
        <w:t xml:space="preserve">Marcos </w:t>
      </w:r>
      <w:proofErr w:type="spellStart"/>
      <w:r w:rsidRPr="00565BC3">
        <w:rPr>
          <w:b/>
          <w:bCs/>
          <w:sz w:val="24"/>
          <w:szCs w:val="24"/>
        </w:rPr>
        <w:t>Malamut</w:t>
      </w:r>
      <w:proofErr w:type="spellEnd"/>
      <w:r w:rsidRPr="00565BC3">
        <w:rPr>
          <w:b/>
          <w:bCs/>
          <w:sz w:val="24"/>
          <w:szCs w:val="24"/>
        </w:rPr>
        <w:t xml:space="preserve">, </w:t>
      </w:r>
      <w:r w:rsidRPr="00565BC3">
        <w:rPr>
          <w:sz w:val="24"/>
          <w:szCs w:val="24"/>
        </w:rPr>
        <w:t xml:space="preserve">que </w:t>
      </w:r>
      <w:r w:rsidR="00DC3472">
        <w:rPr>
          <w:sz w:val="24"/>
          <w:szCs w:val="24"/>
        </w:rPr>
        <w:t>traz o</w:t>
      </w:r>
      <w:r w:rsidRPr="00565BC3">
        <w:rPr>
          <w:sz w:val="24"/>
          <w:szCs w:val="24"/>
        </w:rPr>
        <w:t xml:space="preserve"> tema </w:t>
      </w:r>
      <w:r w:rsidR="009E39E9">
        <w:rPr>
          <w:sz w:val="24"/>
          <w:szCs w:val="24"/>
        </w:rPr>
        <w:t>“</w:t>
      </w:r>
      <w:r w:rsidR="003A2CAF">
        <w:rPr>
          <w:b/>
          <w:bCs/>
          <w:sz w:val="24"/>
          <w:szCs w:val="24"/>
        </w:rPr>
        <w:t>D</w:t>
      </w:r>
      <w:r w:rsidRPr="003A2CAF">
        <w:rPr>
          <w:b/>
          <w:bCs/>
          <w:sz w:val="24"/>
          <w:szCs w:val="24"/>
        </w:rPr>
        <w:t>esenhando vazios: como construir experiências com plantas”</w:t>
      </w:r>
      <w:r w:rsidRPr="00565BC3">
        <w:rPr>
          <w:sz w:val="24"/>
          <w:szCs w:val="24"/>
        </w:rPr>
        <w:t xml:space="preserve"> e</w:t>
      </w:r>
      <w:r w:rsidR="00F72EE7" w:rsidRPr="00565BC3">
        <w:rPr>
          <w:sz w:val="24"/>
          <w:szCs w:val="24"/>
        </w:rPr>
        <w:t xml:space="preserve"> a arquiteta</w:t>
      </w:r>
      <w:r w:rsidRPr="00565BC3">
        <w:rPr>
          <w:sz w:val="24"/>
          <w:szCs w:val="24"/>
        </w:rPr>
        <w:t xml:space="preserve"> </w:t>
      </w:r>
      <w:r w:rsidRPr="006B44E0">
        <w:rPr>
          <w:b/>
          <w:bCs/>
          <w:sz w:val="24"/>
          <w:szCs w:val="24"/>
        </w:rPr>
        <w:t>Sami Meira</w:t>
      </w:r>
      <w:r w:rsidR="00F72EE7" w:rsidRPr="00565BC3">
        <w:rPr>
          <w:b/>
          <w:bCs/>
          <w:sz w:val="24"/>
          <w:szCs w:val="24"/>
        </w:rPr>
        <w:t xml:space="preserve">, </w:t>
      </w:r>
      <w:r w:rsidR="00F72EE7" w:rsidRPr="00DC3472">
        <w:rPr>
          <w:sz w:val="24"/>
          <w:szCs w:val="24"/>
        </w:rPr>
        <w:t>uma apaixonada</w:t>
      </w:r>
      <w:r w:rsidR="00F72EE7" w:rsidRPr="00565BC3">
        <w:rPr>
          <w:b/>
          <w:bCs/>
          <w:sz w:val="24"/>
          <w:szCs w:val="24"/>
        </w:rPr>
        <w:t xml:space="preserve"> </w:t>
      </w:r>
      <w:r w:rsidR="00F72EE7" w:rsidRPr="00565BC3">
        <w:rPr>
          <w:sz w:val="24"/>
          <w:szCs w:val="24"/>
        </w:rPr>
        <w:t>por sustentabilidade</w:t>
      </w:r>
      <w:r w:rsidR="009E39E9">
        <w:rPr>
          <w:sz w:val="24"/>
          <w:szCs w:val="24"/>
        </w:rPr>
        <w:t>,</w:t>
      </w:r>
      <w:r w:rsidR="00F72EE7" w:rsidRPr="00565BC3">
        <w:rPr>
          <w:b/>
          <w:bCs/>
          <w:sz w:val="24"/>
          <w:szCs w:val="24"/>
        </w:rPr>
        <w:t xml:space="preserve"> </w:t>
      </w:r>
      <w:r w:rsidR="00F72EE7" w:rsidRPr="00565BC3">
        <w:rPr>
          <w:sz w:val="24"/>
          <w:szCs w:val="24"/>
        </w:rPr>
        <w:t xml:space="preserve">que </w:t>
      </w:r>
      <w:r w:rsidR="00004561">
        <w:rPr>
          <w:sz w:val="24"/>
          <w:szCs w:val="24"/>
        </w:rPr>
        <w:t>discorrerá</w:t>
      </w:r>
      <w:r w:rsidR="00F72EE7" w:rsidRPr="00565BC3">
        <w:rPr>
          <w:sz w:val="24"/>
          <w:szCs w:val="24"/>
        </w:rPr>
        <w:t xml:space="preserve"> sobre</w:t>
      </w:r>
      <w:r w:rsidR="00F72EE7" w:rsidRPr="00565BC3">
        <w:rPr>
          <w:b/>
          <w:bCs/>
          <w:sz w:val="24"/>
          <w:szCs w:val="24"/>
        </w:rPr>
        <w:t xml:space="preserve"> “O</w:t>
      </w:r>
      <w:r w:rsidRPr="006B44E0">
        <w:rPr>
          <w:b/>
          <w:bCs/>
          <w:sz w:val="24"/>
          <w:szCs w:val="24"/>
        </w:rPr>
        <w:t xml:space="preserve"> papel do paisagismo na </w:t>
      </w:r>
      <w:proofErr w:type="spellStart"/>
      <w:r w:rsidRPr="006B44E0">
        <w:rPr>
          <w:b/>
          <w:bCs/>
          <w:sz w:val="24"/>
          <w:szCs w:val="24"/>
        </w:rPr>
        <w:t>descarbornização</w:t>
      </w:r>
      <w:proofErr w:type="spellEnd"/>
      <w:r w:rsidRPr="006B44E0">
        <w:rPr>
          <w:b/>
          <w:bCs/>
          <w:sz w:val="24"/>
          <w:szCs w:val="24"/>
        </w:rPr>
        <w:t xml:space="preserve"> na construção civil</w:t>
      </w:r>
      <w:r w:rsidR="00F72EE7" w:rsidRPr="00565BC3">
        <w:rPr>
          <w:b/>
          <w:bCs/>
          <w:sz w:val="24"/>
          <w:szCs w:val="24"/>
        </w:rPr>
        <w:t>”.</w:t>
      </w:r>
    </w:p>
    <w:p w14:paraId="5D726D7B" w14:textId="25C8374E" w:rsidR="001A3C0F" w:rsidRPr="006B44E0" w:rsidRDefault="00D83E83" w:rsidP="00313F94">
      <w:pPr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6969D05" wp14:editId="08DE53C2">
            <wp:simplePos x="0" y="0"/>
            <wp:positionH relativeFrom="column">
              <wp:posOffset>4276090</wp:posOffset>
            </wp:positionH>
            <wp:positionV relativeFrom="paragraph">
              <wp:posOffset>48895</wp:posOffset>
            </wp:positionV>
            <wp:extent cx="1843405" cy="1104265"/>
            <wp:effectExtent l="0" t="0" r="4445" b="635"/>
            <wp:wrapSquare wrapText="bothSides"/>
            <wp:docPr id="1268647614" name="Imagem 3" descr="Pessoas posando par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47614" name="Imagem 3" descr="Pessoas posando para fot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EE7" w:rsidRPr="00565BC3">
        <w:rPr>
          <w:b/>
          <w:bCs/>
          <w:sz w:val="24"/>
          <w:szCs w:val="24"/>
        </w:rPr>
        <w:t>Workshop</w:t>
      </w:r>
      <w:r w:rsidR="00873296" w:rsidRPr="00565BC3">
        <w:rPr>
          <w:b/>
          <w:bCs/>
          <w:sz w:val="24"/>
          <w:szCs w:val="24"/>
        </w:rPr>
        <w:t>s</w:t>
      </w:r>
      <w:r w:rsidR="00F72EE7" w:rsidRPr="00565BC3">
        <w:rPr>
          <w:b/>
          <w:bCs/>
          <w:sz w:val="24"/>
          <w:szCs w:val="24"/>
        </w:rPr>
        <w:t xml:space="preserve"> e Visitas técnicas</w:t>
      </w:r>
    </w:p>
    <w:p w14:paraId="3509C462" w14:textId="227B819B" w:rsidR="000A71F6" w:rsidRPr="000A71F6" w:rsidRDefault="00F72EE7" w:rsidP="000A71F6">
      <w:pPr>
        <w:jc w:val="both"/>
        <w:rPr>
          <w:sz w:val="24"/>
          <w:szCs w:val="24"/>
        </w:rPr>
      </w:pPr>
      <w:r w:rsidRPr="00565BC3">
        <w:rPr>
          <w:sz w:val="24"/>
          <w:szCs w:val="24"/>
        </w:rPr>
        <w:t>Complementando a programação, o congresso Garden Fair oferecerá atividades no período da manhã, começando</w:t>
      </w:r>
      <w:r w:rsidR="0018141C">
        <w:rPr>
          <w:sz w:val="24"/>
          <w:szCs w:val="24"/>
        </w:rPr>
        <w:t xml:space="preserve">, no </w:t>
      </w:r>
      <w:r w:rsidR="004342AA">
        <w:rPr>
          <w:sz w:val="24"/>
          <w:szCs w:val="24"/>
        </w:rPr>
        <w:t xml:space="preserve">domingo, </w:t>
      </w:r>
      <w:r w:rsidR="004342AA" w:rsidRPr="00565BC3">
        <w:rPr>
          <w:sz w:val="24"/>
          <w:szCs w:val="24"/>
        </w:rPr>
        <w:t>com</w:t>
      </w:r>
      <w:r w:rsidRPr="00565BC3">
        <w:rPr>
          <w:sz w:val="24"/>
          <w:szCs w:val="24"/>
        </w:rPr>
        <w:t xml:space="preserve"> o workshop “</w:t>
      </w:r>
      <w:r w:rsidRPr="00F72EE7">
        <w:rPr>
          <w:b/>
          <w:bCs/>
          <w:sz w:val="24"/>
          <w:szCs w:val="24"/>
        </w:rPr>
        <w:t>Preparo do Solo para Plantio</w:t>
      </w:r>
      <w:r w:rsidRPr="00565BC3">
        <w:rPr>
          <w:b/>
          <w:bCs/>
          <w:sz w:val="24"/>
          <w:szCs w:val="24"/>
        </w:rPr>
        <w:t>”</w:t>
      </w:r>
      <w:r w:rsidRPr="00F72EE7">
        <w:rPr>
          <w:sz w:val="24"/>
          <w:szCs w:val="24"/>
        </w:rPr>
        <w:t xml:space="preserve">, com </w:t>
      </w:r>
      <w:r w:rsidR="007D1B49" w:rsidRPr="00565BC3">
        <w:rPr>
          <w:sz w:val="24"/>
          <w:szCs w:val="24"/>
        </w:rPr>
        <w:t xml:space="preserve">o engenheiro agrônomo paisagista, </w:t>
      </w:r>
      <w:r w:rsidRPr="00F72EE7">
        <w:rPr>
          <w:sz w:val="24"/>
          <w:szCs w:val="24"/>
        </w:rPr>
        <w:t xml:space="preserve">Gabriel </w:t>
      </w:r>
      <w:proofErr w:type="spellStart"/>
      <w:r w:rsidRPr="00F72EE7">
        <w:rPr>
          <w:sz w:val="24"/>
          <w:szCs w:val="24"/>
        </w:rPr>
        <w:t>Kehdi</w:t>
      </w:r>
      <w:proofErr w:type="spellEnd"/>
      <w:r w:rsidR="000A71F6">
        <w:rPr>
          <w:sz w:val="24"/>
          <w:szCs w:val="24"/>
        </w:rPr>
        <w:t>.</w:t>
      </w:r>
    </w:p>
    <w:p w14:paraId="0E504FFB" w14:textId="4AF86EA0" w:rsidR="003A1F66" w:rsidRPr="00F72EE7" w:rsidRDefault="007D1B49" w:rsidP="003A1F66">
      <w:pPr>
        <w:jc w:val="both"/>
        <w:rPr>
          <w:sz w:val="24"/>
          <w:szCs w:val="24"/>
        </w:rPr>
      </w:pPr>
      <w:r w:rsidRPr="00565BC3">
        <w:rPr>
          <w:sz w:val="24"/>
          <w:szCs w:val="24"/>
        </w:rPr>
        <w:t>Na segunda</w:t>
      </w:r>
      <w:r w:rsidR="00B051BC">
        <w:rPr>
          <w:sz w:val="24"/>
          <w:szCs w:val="24"/>
        </w:rPr>
        <w:t>-</w:t>
      </w:r>
      <w:r w:rsidRPr="00565BC3">
        <w:rPr>
          <w:sz w:val="24"/>
          <w:szCs w:val="24"/>
        </w:rPr>
        <w:t>feira</w:t>
      </w:r>
      <w:r w:rsidR="00F515B0">
        <w:rPr>
          <w:sz w:val="24"/>
          <w:szCs w:val="24"/>
        </w:rPr>
        <w:t xml:space="preserve"> de manhã, </w:t>
      </w:r>
      <w:r w:rsidR="003F0A39">
        <w:rPr>
          <w:sz w:val="24"/>
          <w:szCs w:val="24"/>
        </w:rPr>
        <w:t xml:space="preserve">serão oferecidas duas atividades </w:t>
      </w:r>
      <w:r w:rsidR="00F515B0">
        <w:rPr>
          <w:sz w:val="24"/>
          <w:szCs w:val="24"/>
        </w:rPr>
        <w:t>que acontecem simultaneamente, para opção dos congressistas</w:t>
      </w:r>
      <w:r w:rsidR="003F0A39">
        <w:rPr>
          <w:sz w:val="24"/>
          <w:szCs w:val="24"/>
        </w:rPr>
        <w:t>.</w:t>
      </w:r>
      <w:r w:rsidR="000A71F6">
        <w:rPr>
          <w:sz w:val="24"/>
          <w:szCs w:val="24"/>
        </w:rPr>
        <w:t xml:space="preserve"> </w:t>
      </w:r>
      <w:r w:rsidR="003A1F66">
        <w:rPr>
          <w:sz w:val="24"/>
          <w:szCs w:val="24"/>
        </w:rPr>
        <w:t xml:space="preserve"> </w:t>
      </w:r>
      <w:r w:rsidR="003A1F66" w:rsidRPr="00D83E83">
        <w:rPr>
          <w:b/>
          <w:bCs/>
          <w:sz w:val="24"/>
          <w:szCs w:val="24"/>
        </w:rPr>
        <w:t xml:space="preserve">Visita </w:t>
      </w:r>
      <w:r w:rsidR="00E2618D">
        <w:rPr>
          <w:b/>
          <w:bCs/>
          <w:sz w:val="24"/>
          <w:szCs w:val="24"/>
        </w:rPr>
        <w:t>e</w:t>
      </w:r>
      <w:r w:rsidR="003A1F66" w:rsidRPr="00D83E83">
        <w:rPr>
          <w:b/>
          <w:bCs/>
          <w:sz w:val="24"/>
          <w:szCs w:val="24"/>
        </w:rPr>
        <w:t xml:space="preserve"> palestra na Cooperativa </w:t>
      </w:r>
      <w:proofErr w:type="spellStart"/>
      <w:r w:rsidR="003A1F66" w:rsidRPr="00D83E83">
        <w:rPr>
          <w:b/>
          <w:bCs/>
          <w:sz w:val="24"/>
          <w:szCs w:val="24"/>
        </w:rPr>
        <w:t>Veiling</w:t>
      </w:r>
      <w:proofErr w:type="spellEnd"/>
      <w:r w:rsidR="003A1F66" w:rsidRPr="00D83E83">
        <w:rPr>
          <w:b/>
          <w:bCs/>
          <w:sz w:val="24"/>
          <w:szCs w:val="24"/>
        </w:rPr>
        <w:t xml:space="preserve"> Holambra</w:t>
      </w:r>
      <w:r w:rsidR="00F515B0">
        <w:rPr>
          <w:sz w:val="24"/>
          <w:szCs w:val="24"/>
        </w:rPr>
        <w:t xml:space="preserve"> e o </w:t>
      </w:r>
      <w:r w:rsidR="003A1F66" w:rsidRPr="00E2618D">
        <w:rPr>
          <w:sz w:val="24"/>
          <w:szCs w:val="24"/>
        </w:rPr>
        <w:t>workshop</w:t>
      </w:r>
      <w:r w:rsidR="003A1F66" w:rsidRPr="00D83E83">
        <w:rPr>
          <w:b/>
          <w:bCs/>
          <w:sz w:val="24"/>
          <w:szCs w:val="24"/>
        </w:rPr>
        <w:t xml:space="preserve"> </w:t>
      </w:r>
      <w:r w:rsidR="00F515B0" w:rsidRPr="00D83E83">
        <w:rPr>
          <w:b/>
          <w:bCs/>
          <w:sz w:val="24"/>
          <w:szCs w:val="24"/>
        </w:rPr>
        <w:t>“</w:t>
      </w:r>
      <w:proofErr w:type="spellStart"/>
      <w:r w:rsidR="00F515B0" w:rsidRPr="00D83E83">
        <w:rPr>
          <w:b/>
          <w:bCs/>
          <w:sz w:val="24"/>
          <w:szCs w:val="24"/>
        </w:rPr>
        <w:t>SbN</w:t>
      </w:r>
      <w:proofErr w:type="spellEnd"/>
      <w:r w:rsidR="00F515B0" w:rsidRPr="00F515B0">
        <w:rPr>
          <w:b/>
          <w:bCs/>
          <w:sz w:val="24"/>
          <w:szCs w:val="24"/>
        </w:rPr>
        <w:t xml:space="preserve"> na prática”</w:t>
      </w:r>
      <w:r w:rsidR="00F515B0">
        <w:rPr>
          <w:b/>
          <w:bCs/>
          <w:sz w:val="24"/>
          <w:szCs w:val="24"/>
        </w:rPr>
        <w:t xml:space="preserve">, </w:t>
      </w:r>
      <w:r w:rsidR="00F515B0">
        <w:rPr>
          <w:sz w:val="24"/>
          <w:szCs w:val="24"/>
        </w:rPr>
        <w:t>no</w:t>
      </w:r>
      <w:r w:rsidR="00F515B0" w:rsidRPr="00565BC3">
        <w:rPr>
          <w:sz w:val="24"/>
          <w:szCs w:val="24"/>
        </w:rPr>
        <w:t xml:space="preserve"> Mercado de Flores Ceaflor, </w:t>
      </w:r>
      <w:r w:rsidR="003A1F66" w:rsidRPr="00565BC3">
        <w:rPr>
          <w:sz w:val="24"/>
          <w:szCs w:val="24"/>
        </w:rPr>
        <w:t>com</w:t>
      </w:r>
      <w:r w:rsidR="003A1F66" w:rsidRPr="00565BC3">
        <w:rPr>
          <w:b/>
          <w:bCs/>
          <w:sz w:val="24"/>
          <w:szCs w:val="24"/>
        </w:rPr>
        <w:t xml:space="preserve"> </w:t>
      </w:r>
      <w:r w:rsidR="003A1F66" w:rsidRPr="00BE426F">
        <w:rPr>
          <w:b/>
          <w:bCs/>
          <w:sz w:val="24"/>
          <w:szCs w:val="24"/>
        </w:rPr>
        <w:t xml:space="preserve">Cecilia </w:t>
      </w:r>
      <w:proofErr w:type="spellStart"/>
      <w:r w:rsidR="003A1F66" w:rsidRPr="00BE426F">
        <w:rPr>
          <w:b/>
          <w:bCs/>
          <w:sz w:val="24"/>
          <w:szCs w:val="24"/>
        </w:rPr>
        <w:t>Polacow</w:t>
      </w:r>
      <w:proofErr w:type="spellEnd"/>
      <w:r w:rsidR="003A1F66" w:rsidRPr="00BE426F">
        <w:rPr>
          <w:b/>
          <w:bCs/>
          <w:sz w:val="24"/>
          <w:szCs w:val="24"/>
        </w:rPr>
        <w:t xml:space="preserve"> Herzog e Raquel Cruz</w:t>
      </w:r>
      <w:r w:rsidR="00F515B0">
        <w:rPr>
          <w:b/>
          <w:bCs/>
          <w:sz w:val="24"/>
          <w:szCs w:val="24"/>
        </w:rPr>
        <w:t xml:space="preserve">. </w:t>
      </w:r>
      <w:r w:rsidR="00D83E83">
        <w:rPr>
          <w:sz w:val="24"/>
          <w:szCs w:val="24"/>
        </w:rPr>
        <w:t>Ess</w:t>
      </w:r>
      <w:r w:rsidR="00B051BC">
        <w:rPr>
          <w:sz w:val="24"/>
          <w:szCs w:val="24"/>
        </w:rPr>
        <w:t xml:space="preserve">a </w:t>
      </w:r>
      <w:r w:rsidR="00D83E83">
        <w:rPr>
          <w:sz w:val="24"/>
          <w:szCs w:val="24"/>
        </w:rPr>
        <w:t>últim</w:t>
      </w:r>
      <w:r w:rsidR="00B051BC">
        <w:rPr>
          <w:sz w:val="24"/>
          <w:szCs w:val="24"/>
        </w:rPr>
        <w:t>a</w:t>
      </w:r>
      <w:r w:rsidR="00D83E83">
        <w:rPr>
          <w:sz w:val="24"/>
          <w:szCs w:val="24"/>
        </w:rPr>
        <w:t xml:space="preserve"> (o workshop) é</w:t>
      </w:r>
      <w:r w:rsidR="003A1F66" w:rsidRPr="00565BC3">
        <w:rPr>
          <w:sz w:val="24"/>
          <w:szCs w:val="24"/>
        </w:rPr>
        <w:t xml:space="preserve"> </w:t>
      </w:r>
      <w:r w:rsidR="00B051BC">
        <w:rPr>
          <w:sz w:val="24"/>
          <w:szCs w:val="24"/>
        </w:rPr>
        <w:t xml:space="preserve">uma </w:t>
      </w:r>
      <w:r w:rsidR="003A1F66" w:rsidRPr="00565BC3">
        <w:rPr>
          <w:sz w:val="24"/>
          <w:szCs w:val="24"/>
        </w:rPr>
        <w:t xml:space="preserve">atividade complementar </w:t>
      </w:r>
      <w:r w:rsidR="00D83E83">
        <w:rPr>
          <w:sz w:val="24"/>
          <w:szCs w:val="24"/>
        </w:rPr>
        <w:t>voltada exclusivamente para os participantes d</w:t>
      </w:r>
      <w:r w:rsidR="003A1F66">
        <w:rPr>
          <w:sz w:val="24"/>
          <w:szCs w:val="24"/>
        </w:rPr>
        <w:t>o congresso</w:t>
      </w:r>
      <w:r w:rsidR="00D83E83">
        <w:rPr>
          <w:sz w:val="24"/>
          <w:szCs w:val="24"/>
        </w:rPr>
        <w:t xml:space="preserve"> Garden Fair</w:t>
      </w:r>
      <w:r w:rsidR="003A1F66">
        <w:rPr>
          <w:sz w:val="24"/>
          <w:szCs w:val="24"/>
        </w:rPr>
        <w:t xml:space="preserve"> </w:t>
      </w:r>
      <w:r w:rsidR="003A1F66" w:rsidRPr="00565BC3">
        <w:rPr>
          <w:sz w:val="24"/>
          <w:szCs w:val="24"/>
        </w:rPr>
        <w:t xml:space="preserve">e </w:t>
      </w:r>
      <w:r w:rsidR="003A1F66">
        <w:rPr>
          <w:sz w:val="24"/>
          <w:szCs w:val="24"/>
        </w:rPr>
        <w:t>deverá</w:t>
      </w:r>
      <w:r w:rsidR="003A1F66" w:rsidRPr="00565BC3">
        <w:rPr>
          <w:sz w:val="24"/>
          <w:szCs w:val="24"/>
        </w:rPr>
        <w:t xml:space="preserve"> </w:t>
      </w:r>
      <w:r w:rsidR="00D83E83">
        <w:rPr>
          <w:sz w:val="24"/>
          <w:szCs w:val="24"/>
        </w:rPr>
        <w:t>adquirida</w:t>
      </w:r>
      <w:r w:rsidR="003A1F66" w:rsidRPr="00565BC3">
        <w:rPr>
          <w:sz w:val="24"/>
          <w:szCs w:val="24"/>
        </w:rPr>
        <w:t xml:space="preserve"> </w:t>
      </w:r>
      <w:r w:rsidR="003A1F66">
        <w:rPr>
          <w:sz w:val="24"/>
          <w:szCs w:val="24"/>
        </w:rPr>
        <w:t>à</w:t>
      </w:r>
      <w:r w:rsidR="003A1F66" w:rsidRPr="00565BC3">
        <w:rPr>
          <w:sz w:val="24"/>
          <w:szCs w:val="24"/>
        </w:rPr>
        <w:t xml:space="preserve"> parte</w:t>
      </w:r>
      <w:r w:rsidR="00D83E83">
        <w:rPr>
          <w:sz w:val="24"/>
          <w:szCs w:val="24"/>
        </w:rPr>
        <w:t>.</w:t>
      </w:r>
    </w:p>
    <w:p w14:paraId="0F28DA51" w14:textId="37B8BAC1" w:rsidR="00873296" w:rsidRPr="00565BC3" w:rsidRDefault="001D2952" w:rsidP="00313F94">
      <w:pPr>
        <w:jc w:val="both"/>
        <w:rPr>
          <w:sz w:val="24"/>
          <w:szCs w:val="24"/>
        </w:rPr>
      </w:pPr>
      <w:r w:rsidRPr="000A71F6">
        <w:rPr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573C2ED" wp14:editId="40256F6A">
            <wp:simplePos x="0" y="0"/>
            <wp:positionH relativeFrom="column">
              <wp:posOffset>-10160</wp:posOffset>
            </wp:positionH>
            <wp:positionV relativeFrom="paragraph">
              <wp:posOffset>53975</wp:posOffset>
            </wp:positionV>
            <wp:extent cx="2252345" cy="1501775"/>
            <wp:effectExtent l="0" t="0" r="0" b="3175"/>
            <wp:wrapSquare wrapText="bothSides"/>
            <wp:docPr id="326787396" name="Imagem 2" descr="Pessoas sentadas em banco de praç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87396" name="Imagem 2" descr="Pessoas sentadas em banco de praç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472">
        <w:rPr>
          <w:sz w:val="24"/>
          <w:szCs w:val="24"/>
        </w:rPr>
        <w:t xml:space="preserve">Na manhã da terça-feira, último dia do evento, haverá </w:t>
      </w:r>
      <w:r w:rsidR="00B94C3D">
        <w:rPr>
          <w:sz w:val="24"/>
          <w:szCs w:val="24"/>
        </w:rPr>
        <w:t>uma dinâmica com produtores de plantas ornamentais</w:t>
      </w:r>
      <w:r w:rsidR="00B051BC">
        <w:rPr>
          <w:sz w:val="24"/>
          <w:szCs w:val="24"/>
        </w:rPr>
        <w:t xml:space="preserve">, expositores da feira, </w:t>
      </w:r>
      <w:r w:rsidR="00B94C3D">
        <w:rPr>
          <w:sz w:val="24"/>
          <w:szCs w:val="24"/>
        </w:rPr>
        <w:t xml:space="preserve">e, na sequência, </w:t>
      </w:r>
      <w:r w:rsidR="00DC3472">
        <w:rPr>
          <w:sz w:val="24"/>
          <w:szCs w:val="24"/>
        </w:rPr>
        <w:t>a</w:t>
      </w:r>
      <w:r w:rsidR="00DC3472" w:rsidRPr="00565BC3">
        <w:rPr>
          <w:sz w:val="24"/>
          <w:szCs w:val="24"/>
        </w:rPr>
        <w:t xml:space="preserve"> palestra “</w:t>
      </w:r>
      <w:r w:rsidR="00DC3472" w:rsidRPr="00F72EE7">
        <w:rPr>
          <w:b/>
          <w:bCs/>
          <w:sz w:val="24"/>
          <w:szCs w:val="24"/>
        </w:rPr>
        <w:t>Gestão empresarial, o sucesso do seu negócio</w:t>
      </w:r>
      <w:r w:rsidR="00DC3472" w:rsidRPr="00565BC3">
        <w:rPr>
          <w:b/>
          <w:bCs/>
          <w:sz w:val="24"/>
          <w:szCs w:val="24"/>
        </w:rPr>
        <w:t>”</w:t>
      </w:r>
      <w:r w:rsidR="00DC3472" w:rsidRPr="00F72EE7">
        <w:rPr>
          <w:sz w:val="24"/>
          <w:szCs w:val="24"/>
        </w:rPr>
        <w:t>, com Sérgio Diniz</w:t>
      </w:r>
      <w:r w:rsidR="00DC3472" w:rsidRPr="00565BC3">
        <w:rPr>
          <w:sz w:val="24"/>
          <w:szCs w:val="24"/>
        </w:rPr>
        <w:t xml:space="preserve">, </w:t>
      </w:r>
      <w:r w:rsidR="00DC3472" w:rsidRPr="00F72EE7">
        <w:rPr>
          <w:sz w:val="24"/>
          <w:szCs w:val="24"/>
        </w:rPr>
        <w:t>do SEBRAE</w:t>
      </w:r>
      <w:r w:rsidR="00DC3472" w:rsidRPr="00565BC3">
        <w:rPr>
          <w:sz w:val="24"/>
          <w:szCs w:val="24"/>
        </w:rPr>
        <w:t xml:space="preserve">. </w:t>
      </w:r>
      <w:r w:rsidR="00DC3472">
        <w:rPr>
          <w:sz w:val="24"/>
          <w:szCs w:val="24"/>
        </w:rPr>
        <w:t xml:space="preserve">Na parte da </w:t>
      </w:r>
      <w:r w:rsidR="005D7A4A">
        <w:rPr>
          <w:sz w:val="24"/>
          <w:szCs w:val="24"/>
        </w:rPr>
        <w:t xml:space="preserve">tarde, </w:t>
      </w:r>
      <w:r w:rsidR="005D7A4A" w:rsidRPr="005D7A4A">
        <w:rPr>
          <w:b/>
          <w:bCs/>
          <w:sz w:val="24"/>
          <w:szCs w:val="24"/>
        </w:rPr>
        <w:t>Visita</w:t>
      </w:r>
      <w:r w:rsidR="00873296" w:rsidRPr="005D7A4A">
        <w:rPr>
          <w:b/>
          <w:bCs/>
          <w:sz w:val="24"/>
          <w:szCs w:val="24"/>
        </w:rPr>
        <w:t xml:space="preserve"> </w:t>
      </w:r>
      <w:r w:rsidR="00873296" w:rsidRPr="00565BC3">
        <w:rPr>
          <w:b/>
          <w:bCs/>
          <w:sz w:val="24"/>
          <w:szCs w:val="24"/>
        </w:rPr>
        <w:t>Guiada</w:t>
      </w:r>
      <w:r w:rsidR="00873296" w:rsidRPr="00565BC3">
        <w:rPr>
          <w:sz w:val="24"/>
          <w:szCs w:val="24"/>
        </w:rPr>
        <w:t xml:space="preserve"> - um e</w:t>
      </w:r>
      <w:r w:rsidR="00873296" w:rsidRPr="00F72EE7">
        <w:rPr>
          <w:sz w:val="24"/>
          <w:szCs w:val="24"/>
        </w:rPr>
        <w:t>ncontro com a paisagista </w:t>
      </w:r>
      <w:r w:rsidR="00873296" w:rsidRPr="00F72EE7">
        <w:rPr>
          <w:b/>
          <w:bCs/>
          <w:sz w:val="24"/>
          <w:szCs w:val="24"/>
        </w:rPr>
        <w:t xml:space="preserve">Renata </w:t>
      </w:r>
      <w:proofErr w:type="spellStart"/>
      <w:r w:rsidR="00873296" w:rsidRPr="00F72EE7">
        <w:rPr>
          <w:b/>
          <w:bCs/>
          <w:sz w:val="24"/>
          <w:szCs w:val="24"/>
        </w:rPr>
        <w:t>Tilli</w:t>
      </w:r>
      <w:proofErr w:type="spellEnd"/>
      <w:r w:rsidR="0070388C">
        <w:rPr>
          <w:b/>
          <w:bCs/>
          <w:sz w:val="24"/>
          <w:szCs w:val="24"/>
        </w:rPr>
        <w:t>,</w:t>
      </w:r>
      <w:r w:rsidR="00873296" w:rsidRPr="00F72EE7">
        <w:rPr>
          <w:sz w:val="24"/>
          <w:szCs w:val="24"/>
        </w:rPr>
        <w:t xml:space="preserve"> para conhecer de perto a história e produção de plantas ornamentais da </w:t>
      </w:r>
      <w:r w:rsidR="00407C86">
        <w:rPr>
          <w:sz w:val="24"/>
          <w:szCs w:val="24"/>
        </w:rPr>
        <w:t xml:space="preserve">empresa </w:t>
      </w:r>
      <w:r w:rsidR="00873296" w:rsidRPr="00F72EE7">
        <w:rPr>
          <w:b/>
          <w:bCs/>
          <w:sz w:val="24"/>
          <w:szCs w:val="24"/>
        </w:rPr>
        <w:t>Flora Campineira</w:t>
      </w:r>
      <w:r w:rsidR="00DC3472">
        <w:rPr>
          <w:sz w:val="24"/>
          <w:szCs w:val="24"/>
        </w:rPr>
        <w:t>.</w:t>
      </w:r>
      <w:r w:rsidR="00873296" w:rsidRPr="00565BC3">
        <w:rPr>
          <w:sz w:val="24"/>
          <w:szCs w:val="24"/>
        </w:rPr>
        <w:t xml:space="preserve"> </w:t>
      </w:r>
    </w:p>
    <w:p w14:paraId="3101A521" w14:textId="1DA1145F" w:rsidR="00873296" w:rsidRPr="00565BC3" w:rsidRDefault="00873296" w:rsidP="00313F94">
      <w:pPr>
        <w:jc w:val="both"/>
        <w:rPr>
          <w:sz w:val="24"/>
          <w:szCs w:val="24"/>
        </w:rPr>
      </w:pPr>
      <w:r w:rsidRPr="00565BC3">
        <w:rPr>
          <w:sz w:val="24"/>
          <w:szCs w:val="24"/>
        </w:rPr>
        <w:t>A programação completa do Congresso Garden Fair</w:t>
      </w:r>
      <w:r w:rsidR="00DC3472">
        <w:rPr>
          <w:sz w:val="24"/>
          <w:szCs w:val="24"/>
        </w:rPr>
        <w:t xml:space="preserve"> 2025</w:t>
      </w:r>
      <w:r w:rsidRPr="00565BC3">
        <w:rPr>
          <w:sz w:val="24"/>
          <w:szCs w:val="24"/>
        </w:rPr>
        <w:t xml:space="preserve"> está disponível no </w:t>
      </w:r>
      <w:hyperlink r:id="rId9" w:history="1">
        <w:r w:rsidRPr="00565BC3">
          <w:rPr>
            <w:rStyle w:val="Hyperlink"/>
            <w:sz w:val="24"/>
            <w:szCs w:val="24"/>
          </w:rPr>
          <w:t>https://centropaisagistico.kpages.online/congressogardenfair</w:t>
        </w:r>
      </w:hyperlink>
      <w:r w:rsidRPr="00565BC3">
        <w:rPr>
          <w:sz w:val="24"/>
          <w:szCs w:val="24"/>
        </w:rPr>
        <w:t xml:space="preserve"> </w:t>
      </w:r>
    </w:p>
    <w:p w14:paraId="410ADFDE" w14:textId="77777777" w:rsidR="00873296" w:rsidRPr="00565BC3" w:rsidRDefault="00873296" w:rsidP="00313F94">
      <w:pPr>
        <w:jc w:val="both"/>
        <w:rPr>
          <w:sz w:val="24"/>
          <w:szCs w:val="24"/>
        </w:rPr>
      </w:pPr>
      <w:r w:rsidRPr="00565BC3">
        <w:rPr>
          <w:b/>
          <w:bCs/>
          <w:sz w:val="24"/>
          <w:szCs w:val="24"/>
        </w:rPr>
        <w:t>Serviço</w:t>
      </w:r>
    </w:p>
    <w:p w14:paraId="593B24B5" w14:textId="77777777" w:rsidR="00873296" w:rsidRPr="00565BC3" w:rsidRDefault="00873296" w:rsidP="00313F94">
      <w:pPr>
        <w:pStyle w:val="SemEspaamento"/>
        <w:spacing w:line="259" w:lineRule="auto"/>
        <w:jc w:val="both"/>
        <w:rPr>
          <w:sz w:val="24"/>
          <w:szCs w:val="24"/>
        </w:rPr>
      </w:pPr>
      <w:r w:rsidRPr="00565BC3">
        <w:rPr>
          <w:b/>
          <w:bCs/>
          <w:sz w:val="24"/>
          <w:szCs w:val="24"/>
        </w:rPr>
        <w:t>O que</w:t>
      </w:r>
      <w:r w:rsidRPr="00565BC3">
        <w:rPr>
          <w:sz w:val="24"/>
          <w:szCs w:val="24"/>
        </w:rPr>
        <w:t xml:space="preserve">:  </w:t>
      </w:r>
      <w:proofErr w:type="spellStart"/>
      <w:r w:rsidRPr="00565BC3">
        <w:rPr>
          <w:sz w:val="24"/>
          <w:szCs w:val="24"/>
        </w:rPr>
        <w:t>Enflor</w:t>
      </w:r>
      <w:proofErr w:type="spellEnd"/>
      <w:r w:rsidRPr="00565BC3">
        <w:rPr>
          <w:sz w:val="24"/>
          <w:szCs w:val="24"/>
        </w:rPr>
        <w:t xml:space="preserve"> &amp; Garden Fair 2025</w:t>
      </w:r>
    </w:p>
    <w:p w14:paraId="4CFC2485" w14:textId="77777777" w:rsidR="00873296" w:rsidRPr="00565BC3" w:rsidRDefault="00873296" w:rsidP="00313F94">
      <w:pPr>
        <w:pStyle w:val="SemEspaamento"/>
        <w:spacing w:line="259" w:lineRule="auto"/>
        <w:jc w:val="both"/>
        <w:rPr>
          <w:sz w:val="24"/>
          <w:szCs w:val="24"/>
        </w:rPr>
      </w:pPr>
      <w:r w:rsidRPr="00565BC3">
        <w:rPr>
          <w:b/>
          <w:bCs/>
          <w:sz w:val="24"/>
          <w:szCs w:val="24"/>
        </w:rPr>
        <w:t>Quand</w:t>
      </w:r>
      <w:r w:rsidRPr="00565BC3">
        <w:rPr>
          <w:sz w:val="24"/>
          <w:szCs w:val="24"/>
        </w:rPr>
        <w:t xml:space="preserve">o: de 13 a 15 de julho. Dias 13 e 14, das 9h às 19h e Dia 15, das 9h às 17h </w:t>
      </w:r>
    </w:p>
    <w:p w14:paraId="0011EA52" w14:textId="3C8D8EA7" w:rsidR="00873296" w:rsidRPr="00565BC3" w:rsidRDefault="00873296" w:rsidP="00313F94">
      <w:pPr>
        <w:pStyle w:val="SemEspaamento"/>
        <w:spacing w:line="259" w:lineRule="auto"/>
        <w:jc w:val="both"/>
        <w:rPr>
          <w:sz w:val="24"/>
          <w:szCs w:val="24"/>
        </w:rPr>
      </w:pPr>
      <w:r w:rsidRPr="00565BC3">
        <w:rPr>
          <w:b/>
          <w:bCs/>
          <w:sz w:val="24"/>
          <w:szCs w:val="24"/>
        </w:rPr>
        <w:t>Onde</w:t>
      </w:r>
      <w:r w:rsidRPr="00565BC3">
        <w:rPr>
          <w:sz w:val="24"/>
          <w:szCs w:val="24"/>
        </w:rPr>
        <w:t>: Parque de Exposição d</w:t>
      </w:r>
      <w:r w:rsidR="008E22B8">
        <w:rPr>
          <w:sz w:val="24"/>
          <w:szCs w:val="24"/>
        </w:rPr>
        <w:t xml:space="preserve">a Expoflora </w:t>
      </w:r>
      <w:r w:rsidRPr="00565BC3">
        <w:rPr>
          <w:sz w:val="24"/>
          <w:szCs w:val="24"/>
        </w:rPr>
        <w:t>– Av. Mauricio de Nassau, 675, Holambra SP</w:t>
      </w:r>
    </w:p>
    <w:p w14:paraId="07381D9F" w14:textId="77777777" w:rsidR="00873296" w:rsidRPr="00565BC3" w:rsidRDefault="00873296" w:rsidP="00873296">
      <w:pPr>
        <w:pStyle w:val="SemEspaamento"/>
        <w:spacing w:line="259" w:lineRule="auto"/>
        <w:rPr>
          <w:sz w:val="24"/>
          <w:szCs w:val="24"/>
        </w:rPr>
      </w:pPr>
      <w:r w:rsidRPr="00565BC3">
        <w:rPr>
          <w:b/>
          <w:bCs/>
          <w:sz w:val="24"/>
          <w:szCs w:val="24"/>
        </w:rPr>
        <w:t>+ Informações</w:t>
      </w:r>
      <w:r w:rsidRPr="00565BC3">
        <w:rPr>
          <w:sz w:val="24"/>
          <w:szCs w:val="24"/>
        </w:rPr>
        <w:t xml:space="preserve">: no site </w:t>
      </w:r>
      <w:hyperlink r:id="rId10" w:history="1">
        <w:r w:rsidRPr="00565BC3">
          <w:rPr>
            <w:rStyle w:val="Hyperlink"/>
            <w:sz w:val="24"/>
            <w:szCs w:val="24"/>
          </w:rPr>
          <w:t>www.enflor.com.br</w:t>
        </w:r>
      </w:hyperlink>
      <w:r w:rsidRPr="00565BC3">
        <w:rPr>
          <w:sz w:val="24"/>
          <w:szCs w:val="24"/>
        </w:rPr>
        <w:t xml:space="preserve"> @enflorgardenfair ou pelo telefone (19) 3802-4196.  </w:t>
      </w:r>
    </w:p>
    <w:bookmarkEnd w:id="0"/>
    <w:p w14:paraId="1E474C8F" w14:textId="76E821AD" w:rsidR="00873296" w:rsidRPr="00565BC3" w:rsidRDefault="003759A8" w:rsidP="00873296">
      <w:pPr>
        <w:spacing w:before="120" w:after="120"/>
        <w:jc w:val="both"/>
        <w:rPr>
          <w:rFonts w:cs="Arial"/>
          <w:b/>
          <w:bCs/>
          <w:sz w:val="24"/>
          <w:szCs w:val="24"/>
        </w:rPr>
      </w:pPr>
      <w:r w:rsidRPr="00565BC3">
        <w:rPr>
          <w:rFonts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67F5539" wp14:editId="594B7B9F">
            <wp:simplePos x="0" y="0"/>
            <wp:positionH relativeFrom="column">
              <wp:posOffset>-112395</wp:posOffset>
            </wp:positionH>
            <wp:positionV relativeFrom="paragraph">
              <wp:posOffset>238125</wp:posOffset>
            </wp:positionV>
            <wp:extent cx="1466850" cy="638175"/>
            <wp:effectExtent l="0" t="0" r="0" b="9525"/>
            <wp:wrapNone/>
            <wp:docPr id="2" name="Imagem 2" descr="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96" w:rsidRPr="00565BC3">
        <w:rPr>
          <w:rFonts w:cs="Arial"/>
          <w:b/>
          <w:bCs/>
          <w:sz w:val="24"/>
          <w:szCs w:val="24"/>
        </w:rPr>
        <w:t xml:space="preserve">Informações para a Imprensa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6479"/>
      </w:tblGrid>
      <w:tr w:rsidR="00873296" w:rsidRPr="00565BC3" w14:paraId="7B435C4F" w14:textId="77777777" w:rsidTr="003759A8">
        <w:trPr>
          <w:trHeight w:val="243"/>
        </w:trPr>
        <w:tc>
          <w:tcPr>
            <w:tcW w:w="2360" w:type="dxa"/>
            <w:vMerge w:val="restart"/>
          </w:tcPr>
          <w:p w14:paraId="3050D375" w14:textId="29532CBD" w:rsidR="00873296" w:rsidRPr="00565BC3" w:rsidRDefault="00873296" w:rsidP="00873296">
            <w:pPr>
              <w:spacing w:before="120" w:after="120" w:line="259" w:lineRule="auto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9" w:type="dxa"/>
          </w:tcPr>
          <w:p w14:paraId="27CCEA40" w14:textId="77777777" w:rsidR="00873296" w:rsidRPr="00565BC3" w:rsidRDefault="00873296" w:rsidP="00873296">
            <w:pPr>
              <w:spacing w:line="259" w:lineRule="auto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565BC3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Rosa Guedes - </w:t>
            </w:r>
            <w:r w:rsidRPr="00565BC3">
              <w:rPr>
                <w:rFonts w:cs="Arial"/>
                <w:sz w:val="24"/>
                <w:szCs w:val="24"/>
              </w:rPr>
              <w:t xml:space="preserve">(19) 99765-2616  </w:t>
            </w:r>
          </w:p>
        </w:tc>
      </w:tr>
      <w:tr w:rsidR="00873296" w:rsidRPr="00565BC3" w14:paraId="79A09914" w14:textId="77777777" w:rsidTr="003759A8">
        <w:trPr>
          <w:trHeight w:val="489"/>
        </w:trPr>
        <w:tc>
          <w:tcPr>
            <w:tcW w:w="2360" w:type="dxa"/>
            <w:vMerge/>
          </w:tcPr>
          <w:p w14:paraId="62393257" w14:textId="77777777" w:rsidR="00873296" w:rsidRPr="00565BC3" w:rsidRDefault="00873296" w:rsidP="00873296">
            <w:pPr>
              <w:spacing w:before="120" w:after="120" w:line="259" w:lineRule="auto"/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9" w:type="dxa"/>
          </w:tcPr>
          <w:p w14:paraId="75C3F526" w14:textId="0884BA77" w:rsidR="00873296" w:rsidRPr="00565BC3" w:rsidRDefault="00873296" w:rsidP="003759A8">
            <w:pPr>
              <w:spacing w:line="259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565BC3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Maura Padula </w:t>
            </w:r>
            <w:r w:rsidRPr="00565BC3">
              <w:rPr>
                <w:rFonts w:cs="Arial"/>
                <w:b/>
                <w:bCs/>
                <w:sz w:val="24"/>
                <w:szCs w:val="24"/>
              </w:rPr>
              <w:t xml:space="preserve">– </w:t>
            </w:r>
            <w:r w:rsidRPr="00565BC3">
              <w:rPr>
                <w:rFonts w:cs="Arial"/>
                <w:sz w:val="24"/>
                <w:szCs w:val="24"/>
              </w:rPr>
              <w:t>(19) 99218-0617</w:t>
            </w:r>
          </w:p>
        </w:tc>
      </w:tr>
    </w:tbl>
    <w:p w14:paraId="195DDD98" w14:textId="77777777" w:rsidR="00873296" w:rsidRPr="00F72EE7" w:rsidRDefault="00873296" w:rsidP="00087E25">
      <w:pPr>
        <w:jc w:val="both"/>
      </w:pPr>
    </w:p>
    <w:sectPr w:rsidR="00873296" w:rsidRPr="00F72EE7" w:rsidSect="00D852F7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C"/>
    <w:rsid w:val="00004561"/>
    <w:rsid w:val="000164AF"/>
    <w:rsid w:val="00042069"/>
    <w:rsid w:val="00087E25"/>
    <w:rsid w:val="000A71F6"/>
    <w:rsid w:val="000F28C6"/>
    <w:rsid w:val="000F745D"/>
    <w:rsid w:val="00125173"/>
    <w:rsid w:val="0018141C"/>
    <w:rsid w:val="001A3C0F"/>
    <w:rsid w:val="001B5C4D"/>
    <w:rsid w:val="001D2952"/>
    <w:rsid w:val="001E4E74"/>
    <w:rsid w:val="0022294D"/>
    <w:rsid w:val="0028421C"/>
    <w:rsid w:val="002A6DE2"/>
    <w:rsid w:val="002D5797"/>
    <w:rsid w:val="002E06D9"/>
    <w:rsid w:val="002F7858"/>
    <w:rsid w:val="00313F94"/>
    <w:rsid w:val="0032476A"/>
    <w:rsid w:val="003367A3"/>
    <w:rsid w:val="003371B2"/>
    <w:rsid w:val="003759A8"/>
    <w:rsid w:val="00392103"/>
    <w:rsid w:val="003A1F66"/>
    <w:rsid w:val="003A2CAF"/>
    <w:rsid w:val="003F0A39"/>
    <w:rsid w:val="00400F62"/>
    <w:rsid w:val="00407C86"/>
    <w:rsid w:val="004342AA"/>
    <w:rsid w:val="004A6C84"/>
    <w:rsid w:val="004B4D8C"/>
    <w:rsid w:val="004C2320"/>
    <w:rsid w:val="004E0E1B"/>
    <w:rsid w:val="004F2FE9"/>
    <w:rsid w:val="0050141F"/>
    <w:rsid w:val="005037DC"/>
    <w:rsid w:val="00506309"/>
    <w:rsid w:val="00530D33"/>
    <w:rsid w:val="005540CA"/>
    <w:rsid w:val="00557433"/>
    <w:rsid w:val="00565BC3"/>
    <w:rsid w:val="00566B00"/>
    <w:rsid w:val="00585DE8"/>
    <w:rsid w:val="005D68F0"/>
    <w:rsid w:val="005D7A4A"/>
    <w:rsid w:val="005E0746"/>
    <w:rsid w:val="005F41D1"/>
    <w:rsid w:val="006171B6"/>
    <w:rsid w:val="0070388C"/>
    <w:rsid w:val="00712E06"/>
    <w:rsid w:val="007144EB"/>
    <w:rsid w:val="00773F27"/>
    <w:rsid w:val="007B0372"/>
    <w:rsid w:val="007D1B49"/>
    <w:rsid w:val="00820DA4"/>
    <w:rsid w:val="00824C4A"/>
    <w:rsid w:val="00873296"/>
    <w:rsid w:val="0088291E"/>
    <w:rsid w:val="008E20DA"/>
    <w:rsid w:val="008E22B8"/>
    <w:rsid w:val="008E2B32"/>
    <w:rsid w:val="00907385"/>
    <w:rsid w:val="009447EA"/>
    <w:rsid w:val="009C72B4"/>
    <w:rsid w:val="009E39E9"/>
    <w:rsid w:val="00A17580"/>
    <w:rsid w:val="00A84E15"/>
    <w:rsid w:val="00AC120C"/>
    <w:rsid w:val="00B051BC"/>
    <w:rsid w:val="00B35094"/>
    <w:rsid w:val="00B532D0"/>
    <w:rsid w:val="00B94C3D"/>
    <w:rsid w:val="00BA1491"/>
    <w:rsid w:val="00BB0982"/>
    <w:rsid w:val="00BE2F75"/>
    <w:rsid w:val="00BE417E"/>
    <w:rsid w:val="00BE426F"/>
    <w:rsid w:val="00BF2AD7"/>
    <w:rsid w:val="00C43487"/>
    <w:rsid w:val="00CC142C"/>
    <w:rsid w:val="00D20294"/>
    <w:rsid w:val="00D5777C"/>
    <w:rsid w:val="00D72734"/>
    <w:rsid w:val="00D83E83"/>
    <w:rsid w:val="00D852F7"/>
    <w:rsid w:val="00DA684A"/>
    <w:rsid w:val="00DA6C8D"/>
    <w:rsid w:val="00DB4ABD"/>
    <w:rsid w:val="00DC3472"/>
    <w:rsid w:val="00DE2874"/>
    <w:rsid w:val="00E14D57"/>
    <w:rsid w:val="00E1726C"/>
    <w:rsid w:val="00E2618D"/>
    <w:rsid w:val="00E40421"/>
    <w:rsid w:val="00E50E05"/>
    <w:rsid w:val="00E640EE"/>
    <w:rsid w:val="00E75DB8"/>
    <w:rsid w:val="00EC4DE1"/>
    <w:rsid w:val="00F13E23"/>
    <w:rsid w:val="00F17624"/>
    <w:rsid w:val="00F515B0"/>
    <w:rsid w:val="00F72EE7"/>
    <w:rsid w:val="00FC6BCB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E37C"/>
  <w15:chartTrackingRefBased/>
  <w15:docId w15:val="{6797D6D1-28A8-49A1-A617-1BD7942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4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D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D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D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D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D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D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D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D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D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D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D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371B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71B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732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3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www.enflor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opaisagistico.kpages.online/congressogardenfai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4397-52C2-4387-BA7D-91803958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Padula</dc:creator>
  <cp:keywords/>
  <dc:description/>
  <cp:lastModifiedBy>Maura Padula</cp:lastModifiedBy>
  <cp:revision>6</cp:revision>
  <cp:lastPrinted>2025-06-06T18:04:00Z</cp:lastPrinted>
  <dcterms:created xsi:type="dcterms:W3CDTF">2025-06-06T16:03:00Z</dcterms:created>
  <dcterms:modified xsi:type="dcterms:W3CDTF">2025-06-06T18:05:00Z</dcterms:modified>
</cp:coreProperties>
</file>